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E0" w:rsidRDefault="002B1FE0" w:rsidP="00DA76E7">
      <w:pPr>
        <w:ind w:left="0"/>
        <w:rPr>
          <w:rFonts w:ascii="Arial" w:hAnsi="Arial" w:cs="Arial"/>
          <w:b/>
          <w:sz w:val="24"/>
          <w:szCs w:val="24"/>
        </w:rPr>
      </w:pPr>
    </w:p>
    <w:p w:rsidR="00180904" w:rsidRDefault="00180904" w:rsidP="00DA76E7">
      <w:pPr>
        <w:ind w:left="0"/>
        <w:rPr>
          <w:rFonts w:ascii="Arial" w:hAnsi="Arial" w:cs="Arial"/>
          <w:b/>
          <w:sz w:val="24"/>
          <w:szCs w:val="24"/>
        </w:rPr>
      </w:pPr>
    </w:p>
    <w:p w:rsidR="00204ECE" w:rsidRPr="008051E4" w:rsidRDefault="00ED6D26" w:rsidP="00204E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SESIÓN </w:t>
      </w:r>
      <w:r w:rsidR="00202A6E">
        <w:rPr>
          <w:rFonts w:ascii="Arial" w:hAnsi="Arial" w:cs="Arial"/>
          <w:b/>
          <w:sz w:val="24"/>
          <w:szCs w:val="24"/>
        </w:rPr>
        <w:t>ORDINARIA</w:t>
      </w:r>
      <w:r w:rsidR="00204ECE" w:rsidRPr="008051E4">
        <w:rPr>
          <w:rFonts w:ascii="Arial" w:hAnsi="Arial" w:cs="Arial"/>
          <w:b/>
          <w:sz w:val="24"/>
          <w:szCs w:val="24"/>
        </w:rPr>
        <w:t xml:space="preserve"> </w:t>
      </w:r>
    </w:p>
    <w:p w:rsidR="00204ECE" w:rsidRPr="008051E4" w:rsidRDefault="00204ECE" w:rsidP="00204ECE">
      <w:pPr>
        <w:jc w:val="center"/>
        <w:rPr>
          <w:rFonts w:ascii="Arial" w:hAnsi="Arial" w:cs="Arial"/>
          <w:b/>
          <w:sz w:val="24"/>
          <w:szCs w:val="24"/>
        </w:rPr>
      </w:pPr>
      <w:r w:rsidRPr="008051E4">
        <w:rPr>
          <w:rFonts w:ascii="Arial" w:hAnsi="Arial" w:cs="Arial"/>
          <w:b/>
          <w:sz w:val="24"/>
          <w:szCs w:val="24"/>
        </w:rPr>
        <w:t xml:space="preserve">DEL H. AYUNTAMIENTO DE AJACUBA HIDALGO </w:t>
      </w:r>
    </w:p>
    <w:p w:rsidR="00204ECE" w:rsidRDefault="00204ECE" w:rsidP="00204ECE">
      <w:pPr>
        <w:jc w:val="center"/>
        <w:rPr>
          <w:rFonts w:ascii="Arial" w:hAnsi="Arial" w:cs="Arial"/>
          <w:b/>
          <w:sz w:val="24"/>
          <w:szCs w:val="24"/>
        </w:rPr>
      </w:pPr>
      <w:r w:rsidRPr="008051E4">
        <w:rPr>
          <w:rFonts w:ascii="Arial" w:hAnsi="Arial" w:cs="Arial"/>
          <w:b/>
          <w:sz w:val="24"/>
          <w:szCs w:val="24"/>
        </w:rPr>
        <w:t xml:space="preserve">DE FECHA </w:t>
      </w:r>
      <w:r w:rsidR="00DD435B">
        <w:rPr>
          <w:rFonts w:ascii="Arial" w:hAnsi="Arial" w:cs="Arial"/>
          <w:b/>
          <w:sz w:val="24"/>
          <w:szCs w:val="24"/>
        </w:rPr>
        <w:t>22</w:t>
      </w:r>
      <w:r w:rsidR="00AE7548">
        <w:rPr>
          <w:rFonts w:ascii="Arial" w:hAnsi="Arial" w:cs="Arial"/>
          <w:b/>
          <w:sz w:val="24"/>
          <w:szCs w:val="24"/>
        </w:rPr>
        <w:t xml:space="preserve"> DE </w:t>
      </w:r>
      <w:r w:rsidR="00DD435B">
        <w:rPr>
          <w:rFonts w:ascii="Arial" w:hAnsi="Arial" w:cs="Arial"/>
          <w:b/>
          <w:sz w:val="24"/>
          <w:szCs w:val="24"/>
        </w:rPr>
        <w:t>MARZO</w:t>
      </w:r>
      <w:r w:rsidR="00EE4538">
        <w:rPr>
          <w:rFonts w:ascii="Arial" w:hAnsi="Arial" w:cs="Arial"/>
          <w:b/>
          <w:sz w:val="24"/>
          <w:szCs w:val="24"/>
        </w:rPr>
        <w:t xml:space="preserve"> DE 2019</w:t>
      </w:r>
      <w:r w:rsidRPr="008051E4">
        <w:rPr>
          <w:rFonts w:ascii="Arial" w:hAnsi="Arial" w:cs="Arial"/>
          <w:b/>
          <w:sz w:val="24"/>
          <w:szCs w:val="24"/>
        </w:rPr>
        <w:t>.</w:t>
      </w:r>
    </w:p>
    <w:p w:rsidR="00204ECE" w:rsidRDefault="00204ECE" w:rsidP="00204ECE"/>
    <w:p w:rsidR="00B10FEA" w:rsidRDefault="00B10FEA" w:rsidP="00204ECE"/>
    <w:p w:rsidR="00180904" w:rsidRDefault="00180904" w:rsidP="00204ECE"/>
    <w:p w:rsidR="00204ECE" w:rsidRPr="00626E19" w:rsidRDefault="00204ECE" w:rsidP="00CE74CD">
      <w:pPr>
        <w:rPr>
          <w:rFonts w:ascii="Arial" w:hAnsi="Arial" w:cs="Arial"/>
        </w:rPr>
      </w:pPr>
      <w:r w:rsidRPr="00626E19">
        <w:rPr>
          <w:rFonts w:ascii="Arial" w:hAnsi="Arial" w:cs="Arial"/>
        </w:rPr>
        <w:t>En  Ajacuba,</w:t>
      </w:r>
      <w:r w:rsidR="00EE01E6" w:rsidRPr="00626E19">
        <w:rPr>
          <w:rFonts w:ascii="Arial" w:hAnsi="Arial" w:cs="Arial"/>
        </w:rPr>
        <w:t xml:space="preserve"> </w:t>
      </w:r>
      <w:r w:rsidR="00257EAE">
        <w:rPr>
          <w:rFonts w:ascii="Arial" w:hAnsi="Arial" w:cs="Arial"/>
        </w:rPr>
        <w:t>es</w:t>
      </w:r>
      <w:r w:rsidR="00EE4538">
        <w:rPr>
          <w:rFonts w:ascii="Arial" w:hAnsi="Arial" w:cs="Arial"/>
        </w:rPr>
        <w:t>tado de Hidalgo, siendo las 08</w:t>
      </w:r>
      <w:r w:rsidR="0086321A">
        <w:rPr>
          <w:rFonts w:ascii="Arial" w:hAnsi="Arial" w:cs="Arial"/>
        </w:rPr>
        <w:t>:0</w:t>
      </w:r>
      <w:r w:rsidR="008F6C1A">
        <w:rPr>
          <w:rFonts w:ascii="Arial" w:hAnsi="Arial" w:cs="Arial"/>
        </w:rPr>
        <w:t>0</w:t>
      </w:r>
      <w:r w:rsidRPr="00626E19">
        <w:rPr>
          <w:rFonts w:ascii="Arial" w:hAnsi="Arial" w:cs="Arial"/>
        </w:rPr>
        <w:t xml:space="preserve"> </w:t>
      </w:r>
      <w:r w:rsidR="00F737AF" w:rsidRPr="00626E19">
        <w:rPr>
          <w:rFonts w:ascii="Arial" w:hAnsi="Arial" w:cs="Arial"/>
        </w:rPr>
        <w:t>horas</w:t>
      </w:r>
      <w:r w:rsidRPr="00626E19">
        <w:rPr>
          <w:rFonts w:ascii="Arial" w:hAnsi="Arial" w:cs="Arial"/>
        </w:rPr>
        <w:t xml:space="preserve"> Del día </w:t>
      </w:r>
      <w:r w:rsidR="00DD435B">
        <w:rPr>
          <w:rFonts w:ascii="Arial" w:hAnsi="Arial" w:cs="Arial"/>
        </w:rPr>
        <w:t>Viernes 22 de Marzo</w:t>
      </w:r>
      <w:r w:rsidR="00E34DA9" w:rsidRPr="00626E19">
        <w:rPr>
          <w:rFonts w:ascii="Arial" w:hAnsi="Arial" w:cs="Arial"/>
        </w:rPr>
        <w:t xml:space="preserve"> </w:t>
      </w:r>
      <w:r w:rsidR="00EE4538">
        <w:rPr>
          <w:rFonts w:ascii="Arial" w:hAnsi="Arial" w:cs="Arial"/>
        </w:rPr>
        <w:t>del año 2019</w:t>
      </w:r>
      <w:r w:rsidR="00F737AF">
        <w:rPr>
          <w:rFonts w:ascii="Arial" w:hAnsi="Arial" w:cs="Arial"/>
        </w:rPr>
        <w:t>, a Convocatoria del</w:t>
      </w:r>
      <w:r w:rsidR="00202A6E">
        <w:rPr>
          <w:rFonts w:ascii="Arial" w:hAnsi="Arial" w:cs="Arial"/>
        </w:rPr>
        <w:t xml:space="preserve"> Lic. Salvador Pérez Gómez</w:t>
      </w:r>
      <w:r w:rsidRPr="00626E19">
        <w:rPr>
          <w:rFonts w:ascii="Arial" w:hAnsi="Arial" w:cs="Arial"/>
        </w:rPr>
        <w:t>,</w:t>
      </w:r>
      <w:r w:rsidR="00F737AF" w:rsidRPr="00F737AF">
        <w:rPr>
          <w:rFonts w:ascii="Arial" w:hAnsi="Arial" w:cs="Arial"/>
        </w:rPr>
        <w:t xml:space="preserve"> </w:t>
      </w:r>
      <w:r w:rsidR="00F737AF">
        <w:rPr>
          <w:rFonts w:ascii="Arial" w:hAnsi="Arial" w:cs="Arial"/>
        </w:rPr>
        <w:t>Presidente Municipal Constitucional,</w:t>
      </w:r>
      <w:r w:rsidRPr="00626E19">
        <w:rPr>
          <w:rFonts w:ascii="Arial" w:hAnsi="Arial" w:cs="Arial"/>
        </w:rPr>
        <w:t xml:space="preserve"> </w:t>
      </w:r>
      <w:r w:rsidR="003771E7" w:rsidRPr="00626E19">
        <w:rPr>
          <w:rFonts w:ascii="Arial" w:hAnsi="Arial" w:cs="Arial"/>
        </w:rPr>
        <w:t>reunido</w:t>
      </w:r>
      <w:r w:rsidR="00A630E8">
        <w:rPr>
          <w:rFonts w:ascii="Arial" w:hAnsi="Arial" w:cs="Arial"/>
        </w:rPr>
        <w:t>s</w:t>
      </w:r>
      <w:r w:rsidR="00677541">
        <w:rPr>
          <w:rFonts w:ascii="Arial" w:hAnsi="Arial" w:cs="Arial"/>
        </w:rPr>
        <w:t xml:space="preserve"> en </w:t>
      </w:r>
      <w:r w:rsidR="00B708A9">
        <w:rPr>
          <w:rFonts w:ascii="Arial" w:hAnsi="Arial" w:cs="Arial"/>
        </w:rPr>
        <w:t xml:space="preserve">la Sala </w:t>
      </w:r>
      <w:r w:rsidRPr="00626E19">
        <w:rPr>
          <w:rFonts w:ascii="Arial" w:hAnsi="Arial" w:cs="Arial"/>
        </w:rPr>
        <w:t>de</w:t>
      </w:r>
      <w:r w:rsidR="00B708A9">
        <w:rPr>
          <w:rFonts w:ascii="Arial" w:hAnsi="Arial" w:cs="Arial"/>
        </w:rPr>
        <w:t xml:space="preserve"> Cabildo de</w:t>
      </w:r>
      <w:r w:rsidRPr="00626E19">
        <w:rPr>
          <w:rFonts w:ascii="Arial" w:hAnsi="Arial" w:cs="Arial"/>
        </w:rPr>
        <w:t xml:space="preserve"> esta presidencia municipal los integrantes de</w:t>
      </w:r>
      <w:r w:rsidR="00BC0588">
        <w:rPr>
          <w:rFonts w:ascii="Arial" w:hAnsi="Arial" w:cs="Arial"/>
        </w:rPr>
        <w:t>l</w:t>
      </w:r>
      <w:r w:rsidRPr="00626E19">
        <w:rPr>
          <w:rFonts w:ascii="Arial" w:hAnsi="Arial" w:cs="Arial"/>
        </w:rPr>
        <w:t xml:space="preserve"> H. Ayuntamiento con el objeto de celebrar la</w:t>
      </w:r>
      <w:r w:rsidRPr="00626E19">
        <w:rPr>
          <w:rFonts w:ascii="Arial" w:hAnsi="Arial" w:cs="Arial"/>
          <w:b/>
        </w:rPr>
        <w:t xml:space="preserve"> </w:t>
      </w:r>
      <w:r w:rsidR="00DD435B">
        <w:rPr>
          <w:rFonts w:ascii="Arial" w:hAnsi="Arial" w:cs="Arial"/>
          <w:b/>
        </w:rPr>
        <w:t>Quincua</w:t>
      </w:r>
      <w:r w:rsidR="0068790C">
        <w:rPr>
          <w:rFonts w:ascii="Arial" w:hAnsi="Arial" w:cs="Arial"/>
          <w:b/>
        </w:rPr>
        <w:t>gésima</w:t>
      </w:r>
      <w:r w:rsidR="00DD435B">
        <w:rPr>
          <w:rFonts w:ascii="Arial" w:hAnsi="Arial" w:cs="Arial"/>
          <w:b/>
        </w:rPr>
        <w:t xml:space="preserve"> </w:t>
      </w:r>
      <w:r w:rsidR="00ED6D26">
        <w:rPr>
          <w:rFonts w:ascii="Arial" w:hAnsi="Arial" w:cs="Arial"/>
          <w:b/>
        </w:rPr>
        <w:t>Sesión O</w:t>
      </w:r>
      <w:r w:rsidR="00202A6E">
        <w:rPr>
          <w:rFonts w:ascii="Arial" w:hAnsi="Arial" w:cs="Arial"/>
          <w:b/>
        </w:rPr>
        <w:t>rdinaria</w:t>
      </w:r>
      <w:r w:rsidRPr="00626E19">
        <w:rPr>
          <w:rFonts w:ascii="Arial" w:hAnsi="Arial" w:cs="Arial"/>
          <w:b/>
        </w:rPr>
        <w:t xml:space="preserve"> </w:t>
      </w:r>
      <w:r w:rsidR="00677541" w:rsidRPr="00626E19">
        <w:rPr>
          <w:rFonts w:ascii="Arial" w:hAnsi="Arial" w:cs="Arial"/>
          <w:b/>
        </w:rPr>
        <w:t>pública</w:t>
      </w:r>
      <w:r w:rsidRPr="00626E19">
        <w:rPr>
          <w:rFonts w:ascii="Arial" w:hAnsi="Arial" w:cs="Arial"/>
          <w:b/>
        </w:rPr>
        <w:t xml:space="preserve"> de cabildo</w:t>
      </w:r>
      <w:r w:rsidRPr="00626E19">
        <w:rPr>
          <w:rFonts w:ascii="Arial" w:hAnsi="Arial" w:cs="Arial"/>
        </w:rPr>
        <w:t>, a la que fueron previamente convocados:</w:t>
      </w:r>
    </w:p>
    <w:p w:rsidR="00DA76E7" w:rsidRPr="00626E19" w:rsidRDefault="00DA76E7" w:rsidP="00FD4AD9">
      <w:pPr>
        <w:ind w:left="0"/>
        <w:rPr>
          <w:rFonts w:ascii="Arial" w:hAnsi="Arial" w:cs="Arial"/>
        </w:rPr>
      </w:pPr>
    </w:p>
    <w:p w:rsidR="00204ECE" w:rsidRPr="00626E19" w:rsidRDefault="00BC0588" w:rsidP="00204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</w:t>
      </w:r>
      <w:r w:rsidR="00C84244">
        <w:rPr>
          <w:rFonts w:ascii="Arial" w:hAnsi="Arial" w:cs="Arial"/>
          <w:b/>
        </w:rPr>
        <w:t xml:space="preserve"> MUNICIPAL</w:t>
      </w:r>
      <w:r w:rsidR="00204ECE" w:rsidRPr="00626E19">
        <w:rPr>
          <w:rFonts w:ascii="Arial" w:hAnsi="Arial" w:cs="Arial"/>
          <w:b/>
        </w:rPr>
        <w:t xml:space="preserve"> </w:t>
      </w:r>
      <w:r w:rsidR="00202A6E">
        <w:rPr>
          <w:rFonts w:ascii="Arial" w:hAnsi="Arial" w:cs="Arial"/>
          <w:b/>
        </w:rPr>
        <w:t>CONSTITUCIONAL</w:t>
      </w:r>
    </w:p>
    <w:p w:rsidR="00204ECE" w:rsidRPr="00626E19" w:rsidRDefault="00202A6E" w:rsidP="00204ECE">
      <w:pPr>
        <w:rPr>
          <w:rFonts w:ascii="Arial" w:hAnsi="Arial" w:cs="Arial"/>
        </w:rPr>
      </w:pPr>
      <w:r>
        <w:rPr>
          <w:rFonts w:ascii="Arial" w:hAnsi="Arial" w:cs="Arial"/>
        </w:rPr>
        <w:t>Lic. Salvador Pérez Gómez</w:t>
      </w:r>
    </w:p>
    <w:p w:rsidR="00204ECE" w:rsidRPr="00626E19" w:rsidRDefault="00F737AF" w:rsidP="00204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SINDICA MUNICIPAL</w:t>
      </w:r>
      <w:r w:rsidR="00204ECE" w:rsidRPr="00626E19">
        <w:rPr>
          <w:rFonts w:ascii="Arial" w:hAnsi="Arial" w:cs="Arial"/>
          <w:b/>
        </w:rPr>
        <w:t xml:space="preserve"> </w:t>
      </w:r>
    </w:p>
    <w:p w:rsidR="00204ECE" w:rsidRPr="00626E19" w:rsidRDefault="00850BAB" w:rsidP="00204ECE">
      <w:pPr>
        <w:rPr>
          <w:rFonts w:ascii="Arial" w:hAnsi="Arial" w:cs="Arial"/>
        </w:rPr>
      </w:pPr>
      <w:r>
        <w:rPr>
          <w:rFonts w:ascii="Arial" w:hAnsi="Arial" w:cs="Arial"/>
        </w:rPr>
        <w:t>Profa</w:t>
      </w:r>
      <w:r w:rsidR="00204ECE" w:rsidRPr="00626E19">
        <w:rPr>
          <w:rFonts w:ascii="Arial" w:hAnsi="Arial" w:cs="Arial"/>
        </w:rPr>
        <w:t xml:space="preserve">. Crisanta Campa Mera </w:t>
      </w:r>
    </w:p>
    <w:p w:rsidR="00204ECE" w:rsidRPr="00626E19" w:rsidRDefault="00204ECE" w:rsidP="00204ECE">
      <w:pPr>
        <w:rPr>
          <w:rFonts w:ascii="Arial" w:hAnsi="Arial" w:cs="Arial"/>
          <w:b/>
        </w:rPr>
      </w:pPr>
      <w:r w:rsidRPr="00626E19">
        <w:rPr>
          <w:rFonts w:ascii="Arial" w:hAnsi="Arial" w:cs="Arial"/>
          <w:b/>
        </w:rPr>
        <w:t xml:space="preserve">REGIDORES </w:t>
      </w: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Dr. Julio Cesar Azpeitia López </w:t>
      </w:r>
    </w:p>
    <w:p w:rsidR="00850BAB" w:rsidRPr="00626E19" w:rsidRDefault="00204ECE" w:rsidP="00850BAB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Jhazmin Márquez López </w:t>
      </w: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Leandro Pérez silvestre </w:t>
      </w:r>
    </w:p>
    <w:p w:rsidR="00204ECE" w:rsidRPr="00626E19" w:rsidRDefault="00204ECE" w:rsidP="001901A9">
      <w:pPr>
        <w:tabs>
          <w:tab w:val="center" w:pos="4773"/>
        </w:tabs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Lic. Leticia Chávez García </w:t>
      </w:r>
      <w:r w:rsidR="00EE01E6" w:rsidRPr="00626E19">
        <w:rPr>
          <w:rFonts w:ascii="Arial" w:hAnsi="Arial" w:cs="Arial"/>
        </w:rPr>
        <w:t xml:space="preserve"> </w:t>
      </w:r>
      <w:r w:rsidR="001901A9">
        <w:rPr>
          <w:rFonts w:ascii="Arial" w:hAnsi="Arial" w:cs="Arial"/>
        </w:rPr>
        <w:tab/>
      </w: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>Erik Hernández González</w:t>
      </w:r>
    </w:p>
    <w:p w:rsidR="00204ECE" w:rsidRPr="00626E19" w:rsidRDefault="00EE4538" w:rsidP="00204E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Francisco Monroy </w:t>
      </w:r>
      <w:r w:rsidR="00030848">
        <w:rPr>
          <w:rFonts w:ascii="Arial" w:hAnsi="Arial" w:cs="Arial"/>
        </w:rPr>
        <w:t>Sánchez</w:t>
      </w: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Felipe Aguilar Juárez </w:t>
      </w: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Gustavo Cornejo Morales </w:t>
      </w: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Abraham Mera Quezada </w:t>
      </w:r>
    </w:p>
    <w:p w:rsidR="00204ECE" w:rsidRPr="00626E19" w:rsidRDefault="00204ECE" w:rsidP="00204ECE">
      <w:pPr>
        <w:rPr>
          <w:rFonts w:ascii="Arial" w:hAnsi="Arial" w:cs="Arial"/>
        </w:rPr>
      </w:pPr>
    </w:p>
    <w:p w:rsidR="00204ECE" w:rsidRPr="00626E19" w:rsidRDefault="00204ECE" w:rsidP="00204ECE">
      <w:p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Quienes en uso de sus facultades que les confiere la Constitución Política del Estado Libre y Soberano de Hidalgo y La Ley Orgánica Municipal, realizan la presente Sesión Bajo el siguiente: </w:t>
      </w:r>
    </w:p>
    <w:p w:rsidR="00204ECE" w:rsidRPr="00626E19" w:rsidRDefault="00204ECE" w:rsidP="00204ECE">
      <w:pPr>
        <w:ind w:left="0"/>
        <w:rPr>
          <w:rFonts w:ascii="Arial" w:hAnsi="Arial" w:cs="Arial"/>
        </w:rPr>
      </w:pPr>
    </w:p>
    <w:p w:rsidR="00204ECE" w:rsidRDefault="00204ECE" w:rsidP="00FD6489">
      <w:pPr>
        <w:ind w:left="0"/>
        <w:jc w:val="center"/>
        <w:rPr>
          <w:rFonts w:ascii="Arial" w:hAnsi="Arial" w:cs="Arial"/>
          <w:b/>
        </w:rPr>
      </w:pPr>
      <w:r w:rsidRPr="00626E19">
        <w:rPr>
          <w:rFonts w:ascii="Arial" w:hAnsi="Arial" w:cs="Arial"/>
          <w:b/>
        </w:rPr>
        <w:t>Orden del día:</w:t>
      </w:r>
    </w:p>
    <w:p w:rsidR="00FD6489" w:rsidRPr="00FD6489" w:rsidRDefault="00FD6489" w:rsidP="00FD6489">
      <w:pPr>
        <w:ind w:left="0"/>
        <w:jc w:val="center"/>
        <w:rPr>
          <w:rFonts w:ascii="Arial" w:hAnsi="Arial" w:cs="Arial"/>
          <w:b/>
        </w:rPr>
      </w:pPr>
    </w:p>
    <w:p w:rsidR="005B4DC5" w:rsidRPr="00FD4AD9" w:rsidRDefault="00204ECE" w:rsidP="00FD4AD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Pase de lista. </w:t>
      </w:r>
    </w:p>
    <w:p w:rsidR="005B4DC5" w:rsidRPr="00FD4AD9" w:rsidRDefault="00204ECE" w:rsidP="00FD4AD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26E19">
        <w:rPr>
          <w:rFonts w:ascii="Arial" w:hAnsi="Arial" w:cs="Arial"/>
        </w:rPr>
        <w:t>Declaración de Quórum e instalación legal de la sesión.</w:t>
      </w:r>
    </w:p>
    <w:p w:rsidR="005B4DC5" w:rsidRPr="00FD4AD9" w:rsidRDefault="00850BAB" w:rsidP="00FD4AD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B4DC5">
        <w:rPr>
          <w:rFonts w:ascii="Arial" w:hAnsi="Arial" w:cs="Arial"/>
        </w:rPr>
        <w:t>probación del orden del día.</w:t>
      </w:r>
    </w:p>
    <w:p w:rsidR="00D34419" w:rsidRPr="00FD4AD9" w:rsidRDefault="00204ECE" w:rsidP="00FD4AD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26E19">
        <w:rPr>
          <w:rFonts w:ascii="Arial" w:hAnsi="Arial" w:cs="Arial"/>
        </w:rPr>
        <w:t xml:space="preserve">Lectura del acta anterior. </w:t>
      </w:r>
    </w:p>
    <w:p w:rsidR="00DD435B" w:rsidRDefault="00DD435B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Restructuración Orgánica de:</w:t>
      </w:r>
    </w:p>
    <w:p w:rsidR="00DD435B" w:rsidRDefault="00DD435B" w:rsidP="00DD435B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Contraloría Interna Municipal</w:t>
      </w:r>
    </w:p>
    <w:p w:rsidR="00DD435B" w:rsidRDefault="00DD435B" w:rsidP="00DD435B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Impuesto Predial a (Catastro)</w:t>
      </w:r>
    </w:p>
    <w:p w:rsidR="00DD435B" w:rsidRDefault="00DD435B" w:rsidP="00DD435B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Obras Publicas y Catastro Municipal a (Obras Publicas)</w:t>
      </w:r>
    </w:p>
    <w:p w:rsidR="00DD435B" w:rsidRDefault="00DD435B" w:rsidP="00DD435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En la modificación del presupuesto de Egresos para el ejercicio fiscal 2019.</w:t>
      </w:r>
    </w:p>
    <w:p w:rsidR="00183604" w:rsidRPr="00DD435B" w:rsidRDefault="00183604" w:rsidP="00DD435B">
      <w:pPr>
        <w:ind w:left="1416"/>
        <w:rPr>
          <w:rFonts w:ascii="Arial" w:hAnsi="Arial" w:cs="Arial"/>
        </w:rPr>
      </w:pPr>
    </w:p>
    <w:p w:rsidR="00DD435B" w:rsidRDefault="00183604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Propuesta de P</w:t>
      </w:r>
      <w:r w:rsidR="00DD435B">
        <w:rPr>
          <w:rFonts w:ascii="Arial" w:hAnsi="Arial" w:cs="Arial"/>
        </w:rPr>
        <w:t xml:space="preserve">rimera </w:t>
      </w:r>
      <w:r>
        <w:rPr>
          <w:rFonts w:ascii="Arial" w:hAnsi="Arial" w:cs="Arial"/>
        </w:rPr>
        <w:t>M</w:t>
      </w:r>
      <w:r w:rsidR="00DD435B">
        <w:rPr>
          <w:rFonts w:ascii="Arial" w:hAnsi="Arial" w:cs="Arial"/>
        </w:rPr>
        <w:t xml:space="preserve">odificación al </w:t>
      </w:r>
      <w:r>
        <w:rPr>
          <w:rFonts w:ascii="Arial" w:hAnsi="Arial" w:cs="Arial"/>
        </w:rPr>
        <w:t>P</w:t>
      </w:r>
      <w:r w:rsidR="00DD435B">
        <w:rPr>
          <w:rFonts w:ascii="Arial" w:hAnsi="Arial" w:cs="Arial"/>
        </w:rPr>
        <w:t>resupuesto</w:t>
      </w:r>
      <w:r>
        <w:rPr>
          <w:rFonts w:ascii="Arial" w:hAnsi="Arial" w:cs="Arial"/>
        </w:rPr>
        <w:t xml:space="preserve"> de E</w:t>
      </w:r>
      <w:r w:rsidR="00DD435B">
        <w:rPr>
          <w:rFonts w:ascii="Arial" w:hAnsi="Arial" w:cs="Arial"/>
        </w:rPr>
        <w:t>gresos para el ejercicio fiscal 2019.</w:t>
      </w:r>
    </w:p>
    <w:p w:rsidR="00DD435B" w:rsidRDefault="00DD435B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Modificación a la Ley de Ingresos para el Ejercicio Fiscal 2018.</w:t>
      </w:r>
    </w:p>
    <w:p w:rsidR="00DD435B" w:rsidRDefault="00183604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Propuesta de elaboración de los proyectos de Tablas de Valores Unitarios de suelo y Construcciones y de Censo Catastral, para el área urbana del municipio de Ajacuba.</w:t>
      </w:r>
    </w:p>
    <w:p w:rsidR="00DD435B" w:rsidRDefault="00183604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Obra Pública Municipal</w:t>
      </w:r>
    </w:p>
    <w:p w:rsidR="00030848" w:rsidRDefault="00030848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Asuntos Generales.</w:t>
      </w:r>
    </w:p>
    <w:p w:rsidR="00030848" w:rsidRDefault="00030848" w:rsidP="0018090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Clausura de la Sesión.</w:t>
      </w:r>
    </w:p>
    <w:p w:rsidR="00180904" w:rsidRPr="00030848" w:rsidRDefault="00180904" w:rsidP="00030848">
      <w:pPr>
        <w:ind w:left="0"/>
        <w:rPr>
          <w:rFonts w:ascii="Arial" w:hAnsi="Arial" w:cs="Arial"/>
        </w:rPr>
      </w:pPr>
    </w:p>
    <w:p w:rsidR="00FC7C34" w:rsidRDefault="00FC7C34" w:rsidP="00204ECE">
      <w:pPr>
        <w:ind w:left="0"/>
        <w:rPr>
          <w:rFonts w:ascii="Arial" w:hAnsi="Arial" w:cs="Arial"/>
          <w:b/>
          <w:sz w:val="24"/>
          <w:szCs w:val="24"/>
        </w:rPr>
      </w:pPr>
    </w:p>
    <w:p w:rsidR="00204ECE" w:rsidRPr="00951C02" w:rsidRDefault="00204ECE" w:rsidP="00204ECE">
      <w:pPr>
        <w:ind w:left="0"/>
        <w:rPr>
          <w:rFonts w:ascii="Arial" w:hAnsi="Arial" w:cs="Arial"/>
          <w:b/>
          <w:sz w:val="24"/>
          <w:szCs w:val="24"/>
        </w:rPr>
      </w:pPr>
      <w:r w:rsidRPr="00951C02">
        <w:rPr>
          <w:rFonts w:ascii="Arial" w:hAnsi="Arial" w:cs="Arial"/>
          <w:b/>
          <w:sz w:val="24"/>
          <w:szCs w:val="24"/>
        </w:rPr>
        <w:t xml:space="preserve">A CONTINUACIÓN SE PROCEDIÓ AL DESAHOGO DEL ORDEN DEL DÍA </w:t>
      </w:r>
    </w:p>
    <w:p w:rsidR="00B51146" w:rsidRDefault="00B51146" w:rsidP="00FD6489">
      <w:pPr>
        <w:ind w:left="0"/>
        <w:rPr>
          <w:rFonts w:ascii="Arial" w:hAnsi="Arial" w:cs="Arial"/>
          <w:sz w:val="21"/>
          <w:szCs w:val="21"/>
        </w:rPr>
      </w:pPr>
    </w:p>
    <w:p w:rsidR="00B51146" w:rsidRDefault="00B51146" w:rsidP="00B51146">
      <w:pPr>
        <w:ind w:left="708"/>
        <w:rPr>
          <w:rFonts w:ascii="Arial" w:hAnsi="Arial" w:cs="Arial"/>
          <w:sz w:val="21"/>
          <w:szCs w:val="21"/>
        </w:rPr>
      </w:pPr>
    </w:p>
    <w:p w:rsidR="00204ECE" w:rsidRPr="00B51146" w:rsidRDefault="00581920" w:rsidP="00B51146">
      <w:pPr>
        <w:ind w:left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1.- En cuanto al primer </w:t>
      </w:r>
      <w:r w:rsidR="00204ECE" w:rsidRPr="00B51146">
        <w:rPr>
          <w:rFonts w:ascii="Arial" w:hAnsi="Arial" w:cs="Arial"/>
          <w:sz w:val="21"/>
          <w:szCs w:val="21"/>
        </w:rPr>
        <w:t xml:space="preserve">punto del orden del día, se </w:t>
      </w:r>
      <w:r w:rsidR="00A630E8" w:rsidRPr="00B51146">
        <w:rPr>
          <w:rFonts w:ascii="Arial" w:hAnsi="Arial" w:cs="Arial"/>
          <w:sz w:val="21"/>
          <w:szCs w:val="21"/>
        </w:rPr>
        <w:t>pasó</w:t>
      </w:r>
      <w:r w:rsidR="00204ECE" w:rsidRPr="00B51146">
        <w:rPr>
          <w:rFonts w:ascii="Arial" w:hAnsi="Arial" w:cs="Arial"/>
          <w:sz w:val="21"/>
          <w:szCs w:val="21"/>
        </w:rPr>
        <w:t xml:space="preserve"> lista de asistencia por voz del</w:t>
      </w:r>
      <w:r>
        <w:rPr>
          <w:rFonts w:ascii="Arial" w:hAnsi="Arial" w:cs="Arial"/>
          <w:sz w:val="21"/>
          <w:szCs w:val="21"/>
        </w:rPr>
        <w:t xml:space="preserve"> </w:t>
      </w:r>
      <w:r w:rsidR="00204ECE" w:rsidRPr="00B51146">
        <w:rPr>
          <w:rFonts w:ascii="Arial" w:hAnsi="Arial" w:cs="Arial"/>
          <w:sz w:val="21"/>
          <w:szCs w:val="21"/>
        </w:rPr>
        <w:t>Secreta</w:t>
      </w:r>
      <w:r w:rsidR="00463800" w:rsidRPr="00B51146">
        <w:rPr>
          <w:rFonts w:ascii="Arial" w:hAnsi="Arial" w:cs="Arial"/>
          <w:sz w:val="21"/>
          <w:szCs w:val="21"/>
        </w:rPr>
        <w:t xml:space="preserve">rio General Municipal, </w:t>
      </w:r>
      <w:r>
        <w:rPr>
          <w:rFonts w:ascii="Arial" w:hAnsi="Arial" w:cs="Arial"/>
          <w:sz w:val="21"/>
          <w:szCs w:val="21"/>
        </w:rPr>
        <w:t>habiendo concurri</w:t>
      </w:r>
      <w:r w:rsidR="00204ECE" w:rsidRPr="00B51146">
        <w:rPr>
          <w:rFonts w:ascii="Arial" w:hAnsi="Arial" w:cs="Arial"/>
          <w:sz w:val="21"/>
          <w:szCs w:val="21"/>
        </w:rPr>
        <w:t xml:space="preserve">do </w:t>
      </w:r>
      <w:r w:rsidR="006A1F78">
        <w:rPr>
          <w:rFonts w:ascii="Arial" w:hAnsi="Arial" w:cs="Arial"/>
          <w:b/>
          <w:sz w:val="21"/>
          <w:szCs w:val="21"/>
        </w:rPr>
        <w:t>DIEZ</w:t>
      </w:r>
      <w:r w:rsidR="00963ED6" w:rsidRPr="00B51146">
        <w:rPr>
          <w:rFonts w:ascii="Arial" w:hAnsi="Arial" w:cs="Arial"/>
          <w:b/>
          <w:sz w:val="21"/>
          <w:szCs w:val="21"/>
        </w:rPr>
        <w:t xml:space="preserve"> </w:t>
      </w:r>
      <w:r w:rsidR="00204ECE" w:rsidRPr="00B51146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 los miembros del Ayuntamiento</w:t>
      </w:r>
      <w:r w:rsidR="00850BAB" w:rsidRPr="00B51146">
        <w:rPr>
          <w:rFonts w:ascii="Arial" w:hAnsi="Arial" w:cs="Arial"/>
          <w:sz w:val="21"/>
          <w:szCs w:val="21"/>
        </w:rPr>
        <w:t xml:space="preserve"> citados</w:t>
      </w:r>
      <w:r w:rsidR="006A1F78">
        <w:rPr>
          <w:rFonts w:ascii="Arial" w:hAnsi="Arial" w:cs="Arial"/>
          <w:sz w:val="21"/>
          <w:szCs w:val="21"/>
        </w:rPr>
        <w:t>, Faltando el C. Abraham Mera Quezada, Regidor Municipal.</w:t>
      </w:r>
    </w:p>
    <w:p w:rsidR="00204ECE" w:rsidRPr="00B51146" w:rsidRDefault="00204ECE" w:rsidP="00204ECE">
      <w:pPr>
        <w:pStyle w:val="Prrafodelista"/>
        <w:ind w:left="1429"/>
        <w:rPr>
          <w:rFonts w:ascii="Arial" w:hAnsi="Arial" w:cs="Arial"/>
          <w:sz w:val="21"/>
          <w:szCs w:val="21"/>
        </w:rPr>
      </w:pPr>
    </w:p>
    <w:p w:rsidR="00204ECE" w:rsidRPr="00B51146" w:rsidRDefault="00BB10F0" w:rsidP="00BB10F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En el</w:t>
      </w:r>
      <w:r w:rsidR="00850BAB" w:rsidRPr="00B51146">
        <w:rPr>
          <w:rFonts w:ascii="Arial" w:hAnsi="Arial" w:cs="Arial"/>
          <w:sz w:val="21"/>
          <w:szCs w:val="21"/>
        </w:rPr>
        <w:t xml:space="preserve"> </w:t>
      </w:r>
      <w:r w:rsidR="00604794" w:rsidRPr="00B51146">
        <w:rPr>
          <w:rFonts w:ascii="Arial" w:hAnsi="Arial" w:cs="Arial"/>
          <w:sz w:val="21"/>
          <w:szCs w:val="21"/>
        </w:rPr>
        <w:t>punto D</w:t>
      </w:r>
      <w:r w:rsidR="00204ECE" w:rsidRPr="00B51146">
        <w:rPr>
          <w:rFonts w:ascii="Arial" w:hAnsi="Arial" w:cs="Arial"/>
          <w:sz w:val="21"/>
          <w:szCs w:val="21"/>
        </w:rPr>
        <w:t>os,</w:t>
      </w:r>
      <w:r w:rsidR="00850BAB" w:rsidRPr="00B5114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estando presentes los miembros del H. ayuntamiento quienes por constituir la </w:t>
      </w:r>
      <w:r w:rsidRPr="00BB10F0">
        <w:rPr>
          <w:rFonts w:ascii="Arial" w:hAnsi="Arial" w:cs="Arial"/>
          <w:b/>
          <w:sz w:val="21"/>
          <w:szCs w:val="21"/>
        </w:rPr>
        <w:t>MAYORIA</w:t>
      </w:r>
      <w:r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el presidente municipal declara la existencia de Quórum legal, de acuerdo a lo establecido y con fundamento </w:t>
      </w:r>
      <w:r w:rsidR="00BB1577" w:rsidRPr="00B51146">
        <w:rPr>
          <w:rFonts w:ascii="Arial" w:hAnsi="Arial" w:cs="Arial"/>
          <w:sz w:val="21"/>
          <w:szCs w:val="21"/>
        </w:rPr>
        <w:t xml:space="preserve">en el </w:t>
      </w:r>
      <w:r w:rsidR="00463800" w:rsidRPr="00B51146">
        <w:rPr>
          <w:rFonts w:ascii="Arial" w:hAnsi="Arial" w:cs="Arial"/>
          <w:sz w:val="21"/>
          <w:szCs w:val="21"/>
        </w:rPr>
        <w:t>artículo</w:t>
      </w:r>
      <w:r w:rsidR="00BB1577" w:rsidRPr="00B51146">
        <w:rPr>
          <w:rFonts w:ascii="Arial" w:hAnsi="Arial" w:cs="Arial"/>
          <w:sz w:val="21"/>
          <w:szCs w:val="21"/>
        </w:rPr>
        <w:t xml:space="preserve"> 47 de la Ley </w:t>
      </w:r>
      <w:r w:rsidR="00463800" w:rsidRPr="00B51146">
        <w:rPr>
          <w:rFonts w:ascii="Arial" w:hAnsi="Arial" w:cs="Arial"/>
          <w:sz w:val="21"/>
          <w:szCs w:val="21"/>
        </w:rPr>
        <w:t>Orgánica Municipal del</w:t>
      </w:r>
      <w:r w:rsidR="00BB1577" w:rsidRPr="00B51146">
        <w:rPr>
          <w:rFonts w:ascii="Arial" w:hAnsi="Arial" w:cs="Arial"/>
          <w:sz w:val="21"/>
          <w:szCs w:val="21"/>
        </w:rPr>
        <w:t xml:space="preserve"> Estado de Hidalgo, </w:t>
      </w:r>
      <w:r w:rsidR="00204ECE" w:rsidRPr="00B51146">
        <w:rPr>
          <w:rFonts w:ascii="Arial" w:hAnsi="Arial" w:cs="Arial"/>
          <w:sz w:val="21"/>
          <w:szCs w:val="21"/>
        </w:rPr>
        <w:t>por consecuencia los acuerdos que</w:t>
      </w:r>
      <w:r w:rsidR="00463800" w:rsidRPr="00B51146">
        <w:rPr>
          <w:rFonts w:ascii="Arial" w:hAnsi="Arial" w:cs="Arial"/>
          <w:sz w:val="21"/>
          <w:szCs w:val="21"/>
        </w:rPr>
        <w:t xml:space="preserve"> se tomen </w:t>
      </w:r>
      <w:r>
        <w:rPr>
          <w:rFonts w:ascii="Arial" w:hAnsi="Arial" w:cs="Arial"/>
          <w:sz w:val="21"/>
          <w:szCs w:val="21"/>
        </w:rPr>
        <w:t xml:space="preserve">tendrán validez legal. </w:t>
      </w:r>
      <w:r w:rsidR="00204ECE" w:rsidRPr="00B51146">
        <w:rPr>
          <w:rFonts w:ascii="Arial" w:hAnsi="Arial" w:cs="Arial"/>
          <w:sz w:val="21"/>
          <w:szCs w:val="21"/>
        </w:rPr>
        <w:t xml:space="preserve"> </w:t>
      </w:r>
    </w:p>
    <w:p w:rsidR="00204ECE" w:rsidRPr="00B51146" w:rsidRDefault="00204ECE" w:rsidP="00204ECE">
      <w:pPr>
        <w:rPr>
          <w:rFonts w:ascii="Arial" w:hAnsi="Arial" w:cs="Arial"/>
          <w:sz w:val="21"/>
          <w:szCs w:val="21"/>
        </w:rPr>
      </w:pPr>
    </w:p>
    <w:p w:rsidR="00204ECE" w:rsidRPr="00B51146" w:rsidRDefault="00204ECE" w:rsidP="00204ECE">
      <w:pPr>
        <w:rPr>
          <w:rFonts w:ascii="Arial" w:hAnsi="Arial" w:cs="Arial"/>
          <w:sz w:val="21"/>
          <w:szCs w:val="21"/>
        </w:rPr>
      </w:pPr>
      <w:r w:rsidRPr="00B51146">
        <w:rPr>
          <w:rFonts w:ascii="Arial" w:hAnsi="Arial" w:cs="Arial"/>
          <w:sz w:val="21"/>
          <w:szCs w:val="21"/>
        </w:rPr>
        <w:t xml:space="preserve">3.- </w:t>
      </w:r>
      <w:r w:rsidR="00463800" w:rsidRPr="00B51146">
        <w:rPr>
          <w:rFonts w:ascii="Arial" w:hAnsi="Arial" w:cs="Arial"/>
          <w:sz w:val="21"/>
          <w:szCs w:val="21"/>
        </w:rPr>
        <w:t>E</w:t>
      </w:r>
      <w:r w:rsidR="00BB10F0">
        <w:rPr>
          <w:rFonts w:ascii="Arial" w:hAnsi="Arial" w:cs="Arial"/>
          <w:sz w:val="21"/>
          <w:szCs w:val="21"/>
        </w:rPr>
        <w:t xml:space="preserve">n el </w:t>
      </w:r>
      <w:r w:rsidR="00604794" w:rsidRPr="00B51146">
        <w:rPr>
          <w:rFonts w:ascii="Arial" w:hAnsi="Arial" w:cs="Arial"/>
          <w:sz w:val="21"/>
          <w:szCs w:val="21"/>
        </w:rPr>
        <w:t>punto T</w:t>
      </w:r>
      <w:r w:rsidR="00463800" w:rsidRPr="00B51146">
        <w:rPr>
          <w:rFonts w:ascii="Arial" w:hAnsi="Arial" w:cs="Arial"/>
          <w:sz w:val="21"/>
          <w:szCs w:val="21"/>
        </w:rPr>
        <w:t>res</w:t>
      </w:r>
      <w:r w:rsidR="00BB10F0">
        <w:rPr>
          <w:rFonts w:ascii="Arial" w:hAnsi="Arial" w:cs="Arial"/>
          <w:sz w:val="21"/>
          <w:szCs w:val="21"/>
        </w:rPr>
        <w:t xml:space="preserve"> del Orden del d</w:t>
      </w:r>
      <w:r w:rsidR="00463800" w:rsidRPr="00B51146">
        <w:rPr>
          <w:rFonts w:ascii="Arial" w:hAnsi="Arial" w:cs="Arial"/>
          <w:sz w:val="21"/>
          <w:szCs w:val="21"/>
        </w:rPr>
        <w:t xml:space="preserve">ía, </w:t>
      </w:r>
      <w:r w:rsidR="00BB10F0">
        <w:rPr>
          <w:rFonts w:ascii="Arial" w:hAnsi="Arial" w:cs="Arial"/>
          <w:sz w:val="21"/>
          <w:szCs w:val="21"/>
        </w:rPr>
        <w:t xml:space="preserve">en voz del Secretario General Municipal se dio lectura al orden del día y se sometió a consideración de la asamblea quedando </w:t>
      </w:r>
      <w:r w:rsidR="00463800" w:rsidRPr="00B51146">
        <w:rPr>
          <w:rFonts w:ascii="Arial" w:hAnsi="Arial" w:cs="Arial"/>
          <w:sz w:val="21"/>
          <w:szCs w:val="21"/>
        </w:rPr>
        <w:t xml:space="preserve">aprobado por </w:t>
      </w:r>
      <w:r w:rsidRPr="00B51146">
        <w:rPr>
          <w:rFonts w:ascii="Arial" w:hAnsi="Arial" w:cs="Arial"/>
          <w:b/>
          <w:sz w:val="21"/>
          <w:szCs w:val="21"/>
        </w:rPr>
        <w:t>UNANIMIDAD</w:t>
      </w:r>
      <w:r w:rsidRPr="00B51146">
        <w:rPr>
          <w:rFonts w:ascii="Arial" w:hAnsi="Arial" w:cs="Arial"/>
          <w:sz w:val="21"/>
          <w:szCs w:val="21"/>
        </w:rPr>
        <w:t xml:space="preserve"> de los presentes.  </w:t>
      </w:r>
    </w:p>
    <w:p w:rsidR="00204ECE" w:rsidRPr="00B51146" w:rsidRDefault="00204ECE" w:rsidP="00204ECE">
      <w:pPr>
        <w:rPr>
          <w:rFonts w:ascii="Arial" w:hAnsi="Arial" w:cs="Arial"/>
          <w:sz w:val="21"/>
          <w:szCs w:val="21"/>
        </w:rPr>
      </w:pPr>
    </w:p>
    <w:p w:rsidR="00204ECE" w:rsidRPr="00B51146" w:rsidRDefault="00BB10F0" w:rsidP="00A630E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4.- En el</w:t>
      </w:r>
      <w:r w:rsidR="00463800" w:rsidRPr="00B51146">
        <w:rPr>
          <w:rFonts w:ascii="Arial" w:hAnsi="Arial" w:cs="Arial"/>
          <w:sz w:val="21"/>
          <w:szCs w:val="21"/>
        </w:rPr>
        <w:t xml:space="preserve"> </w:t>
      </w:r>
      <w:r w:rsidR="00604794" w:rsidRPr="00B51146">
        <w:rPr>
          <w:rFonts w:ascii="Arial" w:hAnsi="Arial" w:cs="Arial"/>
          <w:sz w:val="21"/>
          <w:szCs w:val="21"/>
        </w:rPr>
        <w:t>punto C</w:t>
      </w:r>
      <w:r w:rsidR="00204ECE" w:rsidRPr="00B51146">
        <w:rPr>
          <w:rFonts w:ascii="Arial" w:hAnsi="Arial" w:cs="Arial"/>
          <w:sz w:val="21"/>
          <w:szCs w:val="21"/>
        </w:rPr>
        <w:t>uatro</w:t>
      </w:r>
      <w:r w:rsidR="000428F4">
        <w:rPr>
          <w:rFonts w:ascii="Arial" w:hAnsi="Arial" w:cs="Arial"/>
          <w:sz w:val="21"/>
          <w:szCs w:val="21"/>
        </w:rPr>
        <w:t xml:space="preserve"> del orden del día, </w:t>
      </w:r>
      <w:r w:rsidR="00E34DA9" w:rsidRPr="00B51146">
        <w:rPr>
          <w:rFonts w:ascii="Arial" w:hAnsi="Arial" w:cs="Arial"/>
          <w:sz w:val="21"/>
          <w:szCs w:val="21"/>
        </w:rPr>
        <w:t>lectura de</w:t>
      </w:r>
      <w:r w:rsidR="00204ECE" w:rsidRPr="00B51146">
        <w:rPr>
          <w:rFonts w:ascii="Arial" w:hAnsi="Arial" w:cs="Arial"/>
          <w:sz w:val="21"/>
          <w:szCs w:val="21"/>
        </w:rPr>
        <w:t>l acta anterior</w:t>
      </w:r>
      <w:r>
        <w:rPr>
          <w:rFonts w:ascii="Arial" w:hAnsi="Arial" w:cs="Arial"/>
          <w:sz w:val="21"/>
          <w:szCs w:val="21"/>
        </w:rPr>
        <w:t xml:space="preserve"> por mayoría se pide sea dispensada su lectura y por </w:t>
      </w:r>
      <w:r w:rsidRPr="00BB10F0">
        <w:rPr>
          <w:rFonts w:ascii="Arial" w:hAnsi="Arial" w:cs="Arial"/>
          <w:b/>
          <w:sz w:val="21"/>
          <w:szCs w:val="21"/>
        </w:rPr>
        <w:t>UNANIMIDAD</w:t>
      </w:r>
      <w:r>
        <w:rPr>
          <w:rFonts w:ascii="Arial" w:hAnsi="Arial" w:cs="Arial"/>
          <w:sz w:val="21"/>
          <w:szCs w:val="21"/>
        </w:rPr>
        <w:t xml:space="preserve"> se aprueba.</w:t>
      </w:r>
    </w:p>
    <w:p w:rsidR="0068790C" w:rsidRPr="00B51146" w:rsidRDefault="0068790C" w:rsidP="00DB57B0">
      <w:pPr>
        <w:ind w:left="0"/>
        <w:rPr>
          <w:rFonts w:ascii="Arial" w:hAnsi="Arial" w:cs="Arial"/>
          <w:sz w:val="21"/>
          <w:szCs w:val="21"/>
        </w:rPr>
      </w:pPr>
    </w:p>
    <w:p w:rsidR="005B1CAA" w:rsidRDefault="0020677D" w:rsidP="005B1CAA">
      <w:pPr>
        <w:rPr>
          <w:rFonts w:ascii="Arial" w:hAnsi="Arial" w:cs="Arial"/>
          <w:sz w:val="21"/>
          <w:szCs w:val="21"/>
        </w:rPr>
      </w:pPr>
      <w:r w:rsidRPr="000428F4">
        <w:rPr>
          <w:rFonts w:ascii="Arial" w:hAnsi="Arial" w:cs="Arial"/>
          <w:sz w:val="21"/>
          <w:szCs w:val="21"/>
        </w:rPr>
        <w:t xml:space="preserve">5.- </w:t>
      </w:r>
      <w:r w:rsidR="00DB57B0" w:rsidRPr="000428F4">
        <w:rPr>
          <w:rFonts w:ascii="Arial" w:hAnsi="Arial" w:cs="Arial"/>
          <w:sz w:val="21"/>
          <w:szCs w:val="21"/>
        </w:rPr>
        <w:t>E</w:t>
      </w:r>
      <w:r w:rsidR="00BB188D" w:rsidRPr="000428F4">
        <w:rPr>
          <w:rFonts w:ascii="Arial" w:hAnsi="Arial" w:cs="Arial"/>
          <w:sz w:val="21"/>
          <w:szCs w:val="21"/>
        </w:rPr>
        <w:t xml:space="preserve">n el </w:t>
      </w:r>
      <w:r w:rsidR="00604794" w:rsidRPr="000428F4">
        <w:rPr>
          <w:rFonts w:ascii="Arial" w:hAnsi="Arial" w:cs="Arial"/>
          <w:sz w:val="21"/>
          <w:szCs w:val="21"/>
        </w:rPr>
        <w:t>punto C</w:t>
      </w:r>
      <w:r w:rsidR="008B1A35">
        <w:rPr>
          <w:rFonts w:ascii="Arial" w:hAnsi="Arial" w:cs="Arial"/>
          <w:sz w:val="21"/>
          <w:szCs w:val="21"/>
        </w:rPr>
        <w:t>inco del Orden del D</w:t>
      </w:r>
      <w:r w:rsidR="00953C71" w:rsidRPr="000428F4">
        <w:rPr>
          <w:rFonts w:ascii="Arial" w:hAnsi="Arial" w:cs="Arial"/>
          <w:sz w:val="21"/>
          <w:szCs w:val="21"/>
        </w:rPr>
        <w:t>ía</w:t>
      </w:r>
      <w:r w:rsidR="006A1F78">
        <w:rPr>
          <w:rFonts w:ascii="Arial" w:hAnsi="Arial" w:cs="Arial"/>
          <w:sz w:val="21"/>
          <w:szCs w:val="21"/>
        </w:rPr>
        <w:t>, se modifica la Estructura Orgánica del Municipio en las Áreas de Contraloría Interna, Obras Publicas e Impuesto Predial.</w:t>
      </w:r>
      <w:r w:rsidR="005B1CAA">
        <w:rPr>
          <w:rFonts w:ascii="Arial" w:hAnsi="Arial" w:cs="Arial"/>
          <w:sz w:val="21"/>
          <w:szCs w:val="21"/>
        </w:rPr>
        <w:t xml:space="preserve"> </w:t>
      </w:r>
      <w:r w:rsidR="006A1F78">
        <w:rPr>
          <w:rFonts w:ascii="Arial" w:hAnsi="Arial" w:cs="Arial"/>
          <w:sz w:val="21"/>
          <w:szCs w:val="21"/>
        </w:rPr>
        <w:t>En cumplimiento al Artículo 115 de la Ley de Responsabilidades Administrativas, el Organigrama de</w:t>
      </w:r>
      <w:r w:rsidR="00063EB1">
        <w:rPr>
          <w:rFonts w:ascii="Arial" w:hAnsi="Arial" w:cs="Arial"/>
          <w:sz w:val="21"/>
          <w:szCs w:val="21"/>
        </w:rPr>
        <w:t xml:space="preserve"> la </w:t>
      </w:r>
      <w:r w:rsidR="00361EED">
        <w:rPr>
          <w:rFonts w:ascii="Arial" w:hAnsi="Arial" w:cs="Arial"/>
          <w:b/>
          <w:sz w:val="21"/>
          <w:szCs w:val="21"/>
        </w:rPr>
        <w:t xml:space="preserve">CONTRALORIA INTERNA MUNICIPAL </w:t>
      </w:r>
      <w:r w:rsidR="00063EB1">
        <w:rPr>
          <w:rFonts w:ascii="Arial" w:hAnsi="Arial" w:cs="Arial"/>
          <w:sz w:val="21"/>
          <w:szCs w:val="21"/>
        </w:rPr>
        <w:t>queda integrado por las Áreas de</w:t>
      </w:r>
      <w:r w:rsidR="00361EED">
        <w:rPr>
          <w:rFonts w:ascii="Arial" w:hAnsi="Arial" w:cs="Arial"/>
          <w:sz w:val="21"/>
          <w:szCs w:val="21"/>
        </w:rPr>
        <w:t>:</w:t>
      </w:r>
      <w:r w:rsidR="00063EB1">
        <w:rPr>
          <w:rFonts w:ascii="Arial" w:hAnsi="Arial" w:cs="Arial"/>
          <w:sz w:val="21"/>
          <w:szCs w:val="21"/>
        </w:rPr>
        <w:t xml:space="preserve"> Contralor Interno Municipal, Apoyo </w:t>
      </w:r>
      <w:r w:rsidR="005B1CAA">
        <w:rPr>
          <w:rFonts w:ascii="Arial" w:hAnsi="Arial" w:cs="Arial"/>
          <w:sz w:val="21"/>
          <w:szCs w:val="21"/>
        </w:rPr>
        <w:t>Técnico</w:t>
      </w:r>
      <w:r w:rsidR="00063EB1">
        <w:rPr>
          <w:rFonts w:ascii="Arial" w:hAnsi="Arial" w:cs="Arial"/>
          <w:sz w:val="21"/>
          <w:szCs w:val="21"/>
        </w:rPr>
        <w:t xml:space="preserve">, </w:t>
      </w:r>
      <w:r w:rsidR="005B1CAA">
        <w:rPr>
          <w:rFonts w:ascii="Arial" w:hAnsi="Arial" w:cs="Arial"/>
          <w:sz w:val="21"/>
          <w:szCs w:val="21"/>
        </w:rPr>
        <w:t xml:space="preserve">Área </w:t>
      </w:r>
      <w:r w:rsidR="00063EB1">
        <w:rPr>
          <w:rFonts w:ascii="Arial" w:hAnsi="Arial" w:cs="Arial"/>
          <w:sz w:val="21"/>
          <w:szCs w:val="21"/>
        </w:rPr>
        <w:t xml:space="preserve">Investigadora, </w:t>
      </w:r>
      <w:r w:rsidR="005B1CAA">
        <w:rPr>
          <w:rFonts w:ascii="Arial" w:hAnsi="Arial" w:cs="Arial"/>
          <w:sz w:val="21"/>
          <w:szCs w:val="21"/>
        </w:rPr>
        <w:t xml:space="preserve">Área </w:t>
      </w:r>
      <w:r w:rsidR="00063EB1">
        <w:rPr>
          <w:rFonts w:ascii="Arial" w:hAnsi="Arial" w:cs="Arial"/>
          <w:sz w:val="21"/>
          <w:szCs w:val="21"/>
        </w:rPr>
        <w:t xml:space="preserve">Sustanciadora y </w:t>
      </w:r>
      <w:r w:rsidR="005B1CAA">
        <w:rPr>
          <w:rFonts w:ascii="Arial" w:hAnsi="Arial" w:cs="Arial"/>
          <w:sz w:val="21"/>
          <w:szCs w:val="21"/>
        </w:rPr>
        <w:t>Área Resolutoria</w:t>
      </w:r>
      <w:r w:rsidR="00063EB1">
        <w:rPr>
          <w:rFonts w:ascii="Arial" w:hAnsi="Arial" w:cs="Arial"/>
          <w:sz w:val="21"/>
          <w:szCs w:val="21"/>
        </w:rPr>
        <w:t xml:space="preserve">.  </w:t>
      </w:r>
      <w:r w:rsidR="005B1CAA">
        <w:rPr>
          <w:rFonts w:ascii="Arial" w:hAnsi="Arial" w:cs="Arial"/>
          <w:sz w:val="21"/>
          <w:szCs w:val="21"/>
        </w:rPr>
        <w:t>Donde</w:t>
      </w:r>
      <w:r w:rsidR="006A1F78">
        <w:rPr>
          <w:rFonts w:ascii="Arial" w:hAnsi="Arial" w:cs="Arial"/>
          <w:sz w:val="21"/>
          <w:szCs w:val="21"/>
        </w:rPr>
        <w:t xml:space="preserve"> la Auditoria Superior del Estado como el Sistema Estatal Anticorrupción, recomiendan al municipio que contemplen y prevean la suficiencia presupuestaria para que los Órganos Internos de Control cuenten con los recursos humanos y materiales para desempeñar sus funciones con apego a derecho</w:t>
      </w:r>
      <w:r w:rsidR="005B1CAA">
        <w:rPr>
          <w:rFonts w:ascii="Arial" w:hAnsi="Arial" w:cs="Arial"/>
          <w:sz w:val="21"/>
          <w:szCs w:val="21"/>
        </w:rPr>
        <w:t>.</w:t>
      </w:r>
    </w:p>
    <w:p w:rsidR="000428F4" w:rsidRPr="005B1CAA" w:rsidRDefault="00361EED" w:rsidP="005B1CAA">
      <w:pPr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CATASTRO MUNICIPAL</w:t>
      </w:r>
      <w:r w:rsidR="005B1CAA" w:rsidRPr="005B1CAA">
        <w:rPr>
          <w:rFonts w:ascii="Arial" w:hAnsi="Arial" w:cs="Arial"/>
          <w:b/>
          <w:sz w:val="21"/>
          <w:szCs w:val="21"/>
        </w:rPr>
        <w:t xml:space="preserve"> </w:t>
      </w:r>
      <w:r w:rsidR="006A1F78" w:rsidRPr="005B1CAA">
        <w:rPr>
          <w:rFonts w:ascii="Arial" w:hAnsi="Arial" w:cs="Arial"/>
          <w:b/>
          <w:sz w:val="21"/>
          <w:szCs w:val="21"/>
        </w:rPr>
        <w:t xml:space="preserve"> </w:t>
      </w:r>
      <w:r w:rsidR="005B1CAA">
        <w:rPr>
          <w:rFonts w:ascii="Arial" w:hAnsi="Arial" w:cs="Arial"/>
          <w:sz w:val="21"/>
          <w:szCs w:val="21"/>
        </w:rPr>
        <w:t>Derivado de la Firma del Convenio de colaboración con Gobierno del Estado para la realización de actividades en el Municipio para el Censo y Actualización de la información se crea de forma independiente a Obras públicas el Área de Catastro Municipal quedando integrada por las Áreas de</w:t>
      </w:r>
      <w:r>
        <w:rPr>
          <w:rFonts w:ascii="Arial" w:hAnsi="Arial" w:cs="Arial"/>
          <w:sz w:val="21"/>
          <w:szCs w:val="21"/>
        </w:rPr>
        <w:t>:</w:t>
      </w:r>
      <w:r w:rsidR="005B1CAA">
        <w:rPr>
          <w:rFonts w:ascii="Arial" w:hAnsi="Arial" w:cs="Arial"/>
          <w:sz w:val="21"/>
          <w:szCs w:val="21"/>
        </w:rPr>
        <w:t xml:space="preserve"> Dirección de Catastro, Unidad de Servicios Catastrales, Unidad de Valores Unitarios de Suelo y Construcción y Valuación, Unidad de Sistema de Información Territorial y Cartografía, por tal motivo </w:t>
      </w:r>
      <w:r>
        <w:rPr>
          <w:rFonts w:ascii="Arial" w:hAnsi="Arial" w:cs="Arial"/>
          <w:b/>
          <w:sz w:val="21"/>
          <w:szCs w:val="21"/>
        </w:rPr>
        <w:t>OBRAS PUBLICAS</w:t>
      </w:r>
      <w:r w:rsidR="005B1CAA">
        <w:rPr>
          <w:rFonts w:ascii="Arial" w:hAnsi="Arial" w:cs="Arial"/>
          <w:sz w:val="21"/>
          <w:szCs w:val="21"/>
        </w:rPr>
        <w:t xml:space="preserve"> también sufrirá cambios en su Estructura para cumplir con sus funciones. </w:t>
      </w:r>
      <w:r w:rsidR="00F53CFD">
        <w:rPr>
          <w:rFonts w:ascii="Arial" w:hAnsi="Arial" w:cs="Arial"/>
        </w:rPr>
        <w:t xml:space="preserve">Se </w:t>
      </w:r>
      <w:r w:rsidR="000859AA">
        <w:rPr>
          <w:rFonts w:ascii="Arial" w:hAnsi="Arial" w:cs="Arial"/>
        </w:rPr>
        <w:t>Sometió</w:t>
      </w:r>
      <w:r w:rsidR="00F53CFD">
        <w:rPr>
          <w:rFonts w:ascii="Arial" w:hAnsi="Arial" w:cs="Arial"/>
        </w:rPr>
        <w:t xml:space="preserve"> a consideración de la H. </w:t>
      </w:r>
      <w:r w:rsidR="006825DF">
        <w:rPr>
          <w:rFonts w:ascii="Arial" w:hAnsi="Arial" w:cs="Arial"/>
        </w:rPr>
        <w:t xml:space="preserve">Asamblea </w:t>
      </w:r>
      <w:r w:rsidR="00F53CFD">
        <w:rPr>
          <w:rFonts w:ascii="Arial" w:hAnsi="Arial" w:cs="Arial"/>
        </w:rPr>
        <w:t>quedando Aprobado por</w:t>
      </w:r>
      <w:r w:rsidR="000859AA">
        <w:rPr>
          <w:rFonts w:ascii="Arial" w:hAnsi="Arial" w:cs="Arial"/>
        </w:rPr>
        <w:t xml:space="preserve"> </w:t>
      </w:r>
      <w:r w:rsidR="006825DF">
        <w:rPr>
          <w:rFonts w:ascii="Arial" w:hAnsi="Arial" w:cs="Arial"/>
          <w:b/>
        </w:rPr>
        <w:t>UNANIMIDAD</w:t>
      </w:r>
      <w:r w:rsidR="008B3C68">
        <w:rPr>
          <w:rFonts w:ascii="Arial" w:hAnsi="Arial" w:cs="Arial"/>
        </w:rPr>
        <w:t xml:space="preserve"> de los presentes.</w:t>
      </w:r>
    </w:p>
    <w:p w:rsidR="006006A0" w:rsidRDefault="006006A0" w:rsidP="000859AA">
      <w:pPr>
        <w:ind w:left="0"/>
        <w:rPr>
          <w:rFonts w:ascii="Arial" w:hAnsi="Arial" w:cs="Arial"/>
          <w:sz w:val="21"/>
          <w:szCs w:val="21"/>
        </w:rPr>
      </w:pPr>
    </w:p>
    <w:p w:rsidR="00922177" w:rsidRPr="008B3C68" w:rsidRDefault="0020677D" w:rsidP="008B3C68">
      <w:pPr>
        <w:rPr>
          <w:rFonts w:ascii="Arial" w:hAnsi="Arial" w:cs="Arial"/>
          <w:sz w:val="21"/>
          <w:szCs w:val="21"/>
        </w:rPr>
      </w:pPr>
      <w:r w:rsidRPr="00B51146">
        <w:rPr>
          <w:rFonts w:ascii="Arial" w:hAnsi="Arial" w:cs="Arial"/>
          <w:sz w:val="21"/>
          <w:szCs w:val="21"/>
        </w:rPr>
        <w:t>6</w:t>
      </w:r>
      <w:r w:rsidR="0068790C" w:rsidRPr="00B51146">
        <w:rPr>
          <w:rFonts w:ascii="Arial" w:hAnsi="Arial" w:cs="Arial"/>
          <w:sz w:val="21"/>
          <w:szCs w:val="21"/>
        </w:rPr>
        <w:t>.-</w:t>
      </w:r>
      <w:r w:rsidR="00DB57B0" w:rsidRPr="00B51146">
        <w:rPr>
          <w:rFonts w:ascii="Arial" w:hAnsi="Arial" w:cs="Arial"/>
          <w:sz w:val="21"/>
          <w:szCs w:val="21"/>
        </w:rPr>
        <w:t xml:space="preserve"> </w:t>
      </w:r>
      <w:r w:rsidR="008B1A35">
        <w:rPr>
          <w:rFonts w:ascii="Arial" w:hAnsi="Arial" w:cs="Arial"/>
          <w:sz w:val="21"/>
          <w:szCs w:val="21"/>
        </w:rPr>
        <w:t>En el punto Seis del Orden del D</w:t>
      </w:r>
      <w:r w:rsidR="00891063">
        <w:rPr>
          <w:rFonts w:ascii="Arial" w:hAnsi="Arial" w:cs="Arial"/>
          <w:sz w:val="21"/>
          <w:szCs w:val="21"/>
        </w:rPr>
        <w:t>ía</w:t>
      </w:r>
      <w:r w:rsidR="000C0BE0">
        <w:rPr>
          <w:rFonts w:ascii="Arial" w:hAnsi="Arial" w:cs="Arial"/>
          <w:sz w:val="21"/>
          <w:szCs w:val="21"/>
        </w:rPr>
        <w:t xml:space="preserve">, La Lic. Paloma Ariadna Reyna Reyes, Tesorera Municipal presenta </w:t>
      </w:r>
      <w:r w:rsidR="008B3C68">
        <w:rPr>
          <w:rFonts w:ascii="Arial" w:hAnsi="Arial" w:cs="Arial"/>
          <w:sz w:val="21"/>
          <w:szCs w:val="21"/>
        </w:rPr>
        <w:t xml:space="preserve">la Primera Modificación al Presupuesto de Egresos del ejercicio fiscal 2019 para su aprobación por un monto modificado de </w:t>
      </w:r>
      <w:r w:rsidR="008B3C68" w:rsidRPr="00361EED">
        <w:rPr>
          <w:rFonts w:ascii="Arial" w:hAnsi="Arial" w:cs="Arial"/>
          <w:b/>
          <w:sz w:val="21"/>
          <w:szCs w:val="21"/>
        </w:rPr>
        <w:t>$56,837,008.00</w:t>
      </w:r>
      <w:r w:rsidR="008B3C68">
        <w:rPr>
          <w:rFonts w:ascii="Arial" w:hAnsi="Arial" w:cs="Arial"/>
          <w:sz w:val="21"/>
          <w:szCs w:val="21"/>
        </w:rPr>
        <w:t xml:space="preserve"> A los integrantes del H. Asamblea, por lo que una vez desahogado las dudas, comentarios y Análisis, se aprobó por </w:t>
      </w:r>
      <w:r w:rsidR="00361EED">
        <w:rPr>
          <w:rFonts w:ascii="Arial" w:hAnsi="Arial" w:cs="Arial"/>
          <w:b/>
        </w:rPr>
        <w:t>UNANIMIDAD</w:t>
      </w:r>
      <w:r w:rsidR="00922177">
        <w:rPr>
          <w:rFonts w:ascii="Arial" w:hAnsi="Arial" w:cs="Arial"/>
        </w:rPr>
        <w:t xml:space="preserve"> de</w:t>
      </w:r>
      <w:r w:rsidR="00183604">
        <w:rPr>
          <w:rFonts w:ascii="Arial" w:hAnsi="Arial" w:cs="Arial"/>
        </w:rPr>
        <w:t xml:space="preserve"> los presentes.</w:t>
      </w:r>
    </w:p>
    <w:p w:rsidR="00405CC4" w:rsidRDefault="00405CC4" w:rsidP="0051142E">
      <w:pPr>
        <w:rPr>
          <w:rFonts w:ascii="Arial" w:hAnsi="Arial" w:cs="Arial"/>
        </w:rPr>
      </w:pPr>
    </w:p>
    <w:p w:rsidR="008B1A35" w:rsidRDefault="00405CC4" w:rsidP="00840AE1">
      <w:pPr>
        <w:rPr>
          <w:rFonts w:ascii="Arial" w:hAnsi="Arial" w:cs="Arial"/>
        </w:rPr>
      </w:pPr>
      <w:r w:rsidRPr="008B1A35">
        <w:rPr>
          <w:rFonts w:ascii="Arial" w:hAnsi="Arial" w:cs="Arial"/>
        </w:rPr>
        <w:lastRenderedPageBreak/>
        <w:t>7.- En el punto Siete</w:t>
      </w:r>
      <w:r w:rsidR="008B1A35" w:rsidRPr="008B1A35">
        <w:rPr>
          <w:rFonts w:ascii="Arial" w:hAnsi="Arial" w:cs="Arial"/>
        </w:rPr>
        <w:t xml:space="preserve"> del Orden del Día</w:t>
      </w:r>
      <w:r w:rsidR="00840AE1">
        <w:rPr>
          <w:rFonts w:ascii="Arial" w:hAnsi="Arial" w:cs="Arial"/>
        </w:rPr>
        <w:t>, E</w:t>
      </w:r>
      <w:r w:rsidR="001A6CF8">
        <w:rPr>
          <w:rFonts w:ascii="Arial" w:hAnsi="Arial" w:cs="Arial"/>
        </w:rPr>
        <w:t xml:space="preserve">n cumplimiento con el </w:t>
      </w:r>
      <w:r w:rsidR="00840AE1">
        <w:rPr>
          <w:rFonts w:ascii="Arial" w:hAnsi="Arial" w:cs="Arial"/>
        </w:rPr>
        <w:t>A</w:t>
      </w:r>
      <w:r w:rsidR="001A6CF8">
        <w:rPr>
          <w:rFonts w:ascii="Arial" w:hAnsi="Arial" w:cs="Arial"/>
        </w:rPr>
        <w:t xml:space="preserve">rtículo 32 del </w:t>
      </w:r>
      <w:r w:rsidR="00840AE1">
        <w:rPr>
          <w:rFonts w:ascii="Arial" w:hAnsi="Arial" w:cs="Arial"/>
        </w:rPr>
        <w:t>C</w:t>
      </w:r>
      <w:r w:rsidR="001A6CF8">
        <w:rPr>
          <w:rFonts w:ascii="Arial" w:hAnsi="Arial" w:cs="Arial"/>
        </w:rPr>
        <w:t xml:space="preserve">ódigo </w:t>
      </w:r>
      <w:r w:rsidR="00840AE1">
        <w:rPr>
          <w:rFonts w:ascii="Arial" w:hAnsi="Arial" w:cs="Arial"/>
        </w:rPr>
        <w:t>Fiscal M</w:t>
      </w:r>
      <w:r w:rsidR="000A6BDD">
        <w:rPr>
          <w:rFonts w:ascii="Arial" w:hAnsi="Arial" w:cs="Arial"/>
        </w:rPr>
        <w:t>unicipal para el Estado de H</w:t>
      </w:r>
      <w:r w:rsidR="001A6CF8">
        <w:rPr>
          <w:rFonts w:ascii="Arial" w:hAnsi="Arial" w:cs="Arial"/>
        </w:rPr>
        <w:t xml:space="preserve">idalgo, se propone la modificación a la ley de ingresos 2018, </w:t>
      </w:r>
      <w:r w:rsidR="00840AE1">
        <w:rPr>
          <w:rFonts w:ascii="Arial" w:hAnsi="Arial" w:cs="Arial"/>
        </w:rPr>
        <w:t>para que esta sea consistente con la 2da. Modificación del Presupuesto de Egresos 2018 autorizado el 31 de Diciembre de 2018,</w:t>
      </w:r>
      <w:r w:rsidR="008C6F38">
        <w:rPr>
          <w:rFonts w:ascii="Arial" w:hAnsi="Arial" w:cs="Arial"/>
        </w:rPr>
        <w:t xml:space="preserve"> el cual data de </w:t>
      </w:r>
      <w:r w:rsidR="00840AE1">
        <w:rPr>
          <w:rFonts w:ascii="Arial" w:hAnsi="Arial" w:cs="Arial"/>
        </w:rPr>
        <w:t xml:space="preserve"> </w:t>
      </w:r>
      <w:r w:rsidR="00840AE1" w:rsidRPr="008C6F38">
        <w:rPr>
          <w:rFonts w:ascii="Arial" w:hAnsi="Arial" w:cs="Arial"/>
          <w:b/>
        </w:rPr>
        <w:t>$91</w:t>
      </w:r>
      <w:proofErr w:type="gramStart"/>
      <w:r w:rsidR="00840AE1" w:rsidRPr="008C6F38">
        <w:rPr>
          <w:rFonts w:ascii="Arial" w:hAnsi="Arial" w:cs="Arial"/>
          <w:b/>
        </w:rPr>
        <w:t>,418</w:t>
      </w:r>
      <w:r w:rsidR="00BE1718">
        <w:rPr>
          <w:rFonts w:ascii="Arial" w:hAnsi="Arial" w:cs="Arial"/>
          <w:b/>
        </w:rPr>
        <w:t>,</w:t>
      </w:r>
      <w:r w:rsidR="00BE1718" w:rsidRPr="008C6F38">
        <w:rPr>
          <w:rFonts w:ascii="Arial" w:hAnsi="Arial" w:cs="Arial"/>
          <w:b/>
        </w:rPr>
        <w:t>226.44</w:t>
      </w:r>
      <w:proofErr w:type="gramEnd"/>
      <w:r w:rsidR="00840AE1">
        <w:rPr>
          <w:rFonts w:ascii="Arial" w:hAnsi="Arial" w:cs="Arial"/>
        </w:rPr>
        <w:t xml:space="preserve"> por lo que una vez desahogado las dudas, comentarios y análisis, se aprobó</w:t>
      </w:r>
      <w:r w:rsidR="00DB10C4">
        <w:rPr>
          <w:rFonts w:ascii="Arial" w:hAnsi="Arial" w:cs="Arial"/>
        </w:rPr>
        <w:t xml:space="preserve"> por </w:t>
      </w:r>
      <w:r w:rsidR="008C6F38">
        <w:rPr>
          <w:rFonts w:ascii="Arial" w:hAnsi="Arial" w:cs="Arial"/>
          <w:b/>
        </w:rPr>
        <w:t>UNANIMIDAD</w:t>
      </w:r>
      <w:r w:rsidR="00DB10C4">
        <w:rPr>
          <w:rFonts w:ascii="Arial" w:hAnsi="Arial" w:cs="Arial"/>
        </w:rPr>
        <w:t xml:space="preserve"> de los p</w:t>
      </w:r>
      <w:r w:rsidR="00183604">
        <w:rPr>
          <w:rFonts w:ascii="Arial" w:hAnsi="Arial" w:cs="Arial"/>
        </w:rPr>
        <w:t>resentes.</w:t>
      </w:r>
    </w:p>
    <w:p w:rsidR="008B1A35" w:rsidRDefault="008B1A35" w:rsidP="008B1A35">
      <w:pPr>
        <w:rPr>
          <w:rFonts w:ascii="Arial" w:hAnsi="Arial" w:cs="Arial"/>
        </w:rPr>
      </w:pPr>
    </w:p>
    <w:p w:rsidR="00183604" w:rsidRDefault="00DB10C4" w:rsidP="008B1A35">
      <w:pPr>
        <w:rPr>
          <w:rFonts w:ascii="Arial" w:hAnsi="Arial" w:cs="Arial"/>
        </w:rPr>
      </w:pPr>
      <w:r>
        <w:rPr>
          <w:rFonts w:ascii="Arial" w:hAnsi="Arial" w:cs="Arial"/>
        </w:rPr>
        <w:t>8.- En el punto Ocho del Orden del Día</w:t>
      </w:r>
      <w:r w:rsidR="000C0BE0">
        <w:rPr>
          <w:rFonts w:ascii="Arial" w:hAnsi="Arial" w:cs="Arial"/>
        </w:rPr>
        <w:t xml:space="preserve">, Se autoriza la Elaboración de los proyectos de Tablas de Valores Unitarios de Suelo y Construcciones y de Censo </w:t>
      </w:r>
      <w:r w:rsidR="0090684C">
        <w:rPr>
          <w:rFonts w:ascii="Arial" w:hAnsi="Arial" w:cs="Arial"/>
        </w:rPr>
        <w:t>Catastral, del área urbana del M</w:t>
      </w:r>
      <w:r w:rsidR="000C0BE0">
        <w:rPr>
          <w:rFonts w:ascii="Arial" w:hAnsi="Arial" w:cs="Arial"/>
        </w:rPr>
        <w:t>unicipio de Ajacuba, para lo cual se instruye a la Dirección de Catastro que ejecute dichos trabajos, Autorizando que solicite Asesoría y acompañamiento técnico al Instituto Catastral del Estado de Hidalgo.</w:t>
      </w:r>
    </w:p>
    <w:p w:rsidR="00DB10C4" w:rsidRPr="000D4323" w:rsidRDefault="000D4323" w:rsidP="008B1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3740EA">
        <w:rPr>
          <w:rFonts w:ascii="Arial" w:hAnsi="Arial" w:cs="Arial"/>
        </w:rPr>
        <w:t>Sometió</w:t>
      </w:r>
      <w:r>
        <w:rPr>
          <w:rFonts w:ascii="Arial" w:hAnsi="Arial" w:cs="Arial"/>
        </w:rPr>
        <w:t xml:space="preserve"> a consideración de la H. Asamblea Municipal</w:t>
      </w:r>
      <w:r w:rsidR="00183604">
        <w:rPr>
          <w:rFonts w:ascii="Arial" w:hAnsi="Arial" w:cs="Arial"/>
        </w:rPr>
        <w:t xml:space="preserve"> </w:t>
      </w:r>
      <w:r w:rsidR="003740EA">
        <w:rPr>
          <w:rFonts w:ascii="Arial" w:hAnsi="Arial" w:cs="Arial"/>
        </w:rPr>
        <w:t xml:space="preserve"> Quedando aprobado por </w:t>
      </w:r>
      <w:r w:rsidR="0090684C">
        <w:rPr>
          <w:rFonts w:ascii="Arial" w:hAnsi="Arial" w:cs="Arial"/>
          <w:b/>
        </w:rPr>
        <w:t>UNANIMIDAD</w:t>
      </w:r>
      <w:r w:rsidR="003740EA" w:rsidRPr="003740EA">
        <w:rPr>
          <w:rFonts w:ascii="Arial" w:hAnsi="Arial" w:cs="Arial"/>
          <w:b/>
        </w:rPr>
        <w:t xml:space="preserve"> </w:t>
      </w:r>
      <w:r w:rsidR="003740EA">
        <w:rPr>
          <w:rFonts w:ascii="Arial" w:hAnsi="Arial" w:cs="Arial"/>
        </w:rPr>
        <w:t>de los p</w:t>
      </w:r>
      <w:r w:rsidR="00183604">
        <w:rPr>
          <w:rFonts w:ascii="Arial" w:hAnsi="Arial" w:cs="Arial"/>
        </w:rPr>
        <w:t>resentes.</w:t>
      </w:r>
    </w:p>
    <w:p w:rsidR="00405CC4" w:rsidRDefault="00405CC4" w:rsidP="0051142E">
      <w:pPr>
        <w:rPr>
          <w:rFonts w:ascii="Arial" w:hAnsi="Arial" w:cs="Arial"/>
          <w:b/>
          <w:sz w:val="21"/>
          <w:szCs w:val="21"/>
        </w:rPr>
      </w:pPr>
    </w:p>
    <w:p w:rsidR="00183604" w:rsidRPr="00840AE1" w:rsidRDefault="003740EA" w:rsidP="008C6F3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9.- En el punto Nueve del </w:t>
      </w:r>
      <w:r w:rsidR="00633E70">
        <w:rPr>
          <w:rFonts w:ascii="Arial" w:hAnsi="Arial" w:cs="Arial"/>
          <w:sz w:val="21"/>
          <w:szCs w:val="21"/>
        </w:rPr>
        <w:t>Orden del Día</w:t>
      </w:r>
      <w:r w:rsidR="008C6F38">
        <w:rPr>
          <w:rFonts w:ascii="Arial" w:hAnsi="Arial" w:cs="Arial"/>
          <w:sz w:val="21"/>
          <w:szCs w:val="21"/>
        </w:rPr>
        <w:t xml:space="preserve"> Se propone una Mesa de trabajo para desahogar todos los temas inherentes a la Obra Pública del Municipio de Ajacuba, </w:t>
      </w:r>
      <w:r w:rsidR="00183604">
        <w:rPr>
          <w:rFonts w:ascii="Arial" w:hAnsi="Arial" w:cs="Arial"/>
          <w:sz w:val="21"/>
          <w:szCs w:val="21"/>
        </w:rPr>
        <w:t>Se</w:t>
      </w:r>
      <w:r w:rsidR="003115F6">
        <w:rPr>
          <w:rFonts w:ascii="Arial" w:hAnsi="Arial" w:cs="Arial"/>
          <w:sz w:val="21"/>
          <w:szCs w:val="21"/>
        </w:rPr>
        <w:t xml:space="preserve"> </w:t>
      </w:r>
      <w:r w:rsidR="003E6290">
        <w:rPr>
          <w:rFonts w:ascii="Arial" w:hAnsi="Arial" w:cs="Arial"/>
          <w:sz w:val="21"/>
          <w:szCs w:val="21"/>
        </w:rPr>
        <w:t>somete a consideración</w:t>
      </w:r>
      <w:r w:rsidR="003115F6">
        <w:rPr>
          <w:rFonts w:ascii="Arial" w:hAnsi="Arial" w:cs="Arial"/>
          <w:sz w:val="21"/>
          <w:szCs w:val="21"/>
        </w:rPr>
        <w:t xml:space="preserve"> </w:t>
      </w:r>
      <w:r w:rsidR="00183604">
        <w:rPr>
          <w:rFonts w:ascii="Arial" w:hAnsi="Arial" w:cs="Arial"/>
          <w:sz w:val="21"/>
          <w:szCs w:val="21"/>
        </w:rPr>
        <w:t>del</w:t>
      </w:r>
      <w:r w:rsidR="003115F6">
        <w:rPr>
          <w:rFonts w:ascii="Arial" w:hAnsi="Arial" w:cs="Arial"/>
          <w:sz w:val="21"/>
          <w:szCs w:val="21"/>
        </w:rPr>
        <w:t xml:space="preserve"> H. Asamblea Municipal </w:t>
      </w:r>
      <w:r w:rsidR="003E6290">
        <w:rPr>
          <w:rFonts w:ascii="Arial" w:hAnsi="Arial" w:cs="Arial"/>
          <w:sz w:val="21"/>
          <w:szCs w:val="21"/>
        </w:rPr>
        <w:t xml:space="preserve"> lo cual es aprobado por </w:t>
      </w:r>
      <w:r w:rsidR="003E6290" w:rsidRPr="003E6290">
        <w:rPr>
          <w:rFonts w:ascii="Arial" w:hAnsi="Arial" w:cs="Arial"/>
          <w:b/>
          <w:sz w:val="21"/>
          <w:szCs w:val="21"/>
        </w:rPr>
        <w:t>UNANIMIDAD</w:t>
      </w:r>
      <w:r w:rsidR="003E6290">
        <w:rPr>
          <w:rFonts w:ascii="Arial" w:hAnsi="Arial" w:cs="Arial"/>
          <w:sz w:val="21"/>
          <w:szCs w:val="21"/>
        </w:rPr>
        <w:t xml:space="preserve"> de los presentes.</w:t>
      </w:r>
    </w:p>
    <w:p w:rsidR="00183604" w:rsidRDefault="00183604" w:rsidP="009C11B4">
      <w:pPr>
        <w:rPr>
          <w:rFonts w:ascii="Arial" w:hAnsi="Arial" w:cs="Arial"/>
        </w:rPr>
      </w:pPr>
    </w:p>
    <w:p w:rsidR="009C11B4" w:rsidRPr="009C11B4" w:rsidRDefault="00183604" w:rsidP="009C11B4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C11B4">
        <w:rPr>
          <w:rFonts w:ascii="Arial" w:hAnsi="Arial" w:cs="Arial"/>
        </w:rPr>
        <w:t>.-</w:t>
      </w:r>
      <w:r w:rsidR="000C0BE0">
        <w:rPr>
          <w:rFonts w:ascii="Arial" w:hAnsi="Arial" w:cs="Arial"/>
        </w:rPr>
        <w:t>En el punto Diez</w:t>
      </w:r>
      <w:r w:rsidR="00BE65DE">
        <w:rPr>
          <w:rFonts w:ascii="Arial" w:hAnsi="Arial" w:cs="Arial"/>
        </w:rPr>
        <w:t xml:space="preserve"> del Orden del Día, No se registró ningún asunto.</w:t>
      </w:r>
    </w:p>
    <w:p w:rsidR="006C1D8D" w:rsidRPr="00A549FA" w:rsidRDefault="00F55A30" w:rsidP="00BE65D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3604">
        <w:rPr>
          <w:rFonts w:ascii="Arial" w:hAnsi="Arial" w:cs="Arial"/>
        </w:rPr>
        <w:t>11</w:t>
      </w:r>
      <w:r w:rsidR="00204ECE" w:rsidRPr="00154843">
        <w:rPr>
          <w:rFonts w:ascii="Arial" w:hAnsi="Arial" w:cs="Arial"/>
        </w:rPr>
        <w:t xml:space="preserve">.- </w:t>
      </w:r>
      <w:r w:rsidR="001D0845">
        <w:rPr>
          <w:rFonts w:ascii="Arial" w:hAnsi="Arial" w:cs="Arial"/>
        </w:rPr>
        <w:t>En el</w:t>
      </w:r>
      <w:r w:rsidR="00183604">
        <w:rPr>
          <w:rFonts w:ascii="Arial" w:hAnsi="Arial" w:cs="Arial"/>
        </w:rPr>
        <w:t xml:space="preserve"> punto Once </w:t>
      </w:r>
      <w:r w:rsidR="00891063">
        <w:rPr>
          <w:rFonts w:ascii="Arial" w:hAnsi="Arial" w:cs="Arial"/>
        </w:rPr>
        <w:t xml:space="preserve"> </w:t>
      </w:r>
      <w:r w:rsidR="00204ECE" w:rsidRPr="00154843">
        <w:rPr>
          <w:rFonts w:ascii="Arial" w:hAnsi="Arial" w:cs="Arial"/>
        </w:rPr>
        <w:t>Claus</w:t>
      </w:r>
      <w:r w:rsidR="00604794">
        <w:rPr>
          <w:rFonts w:ascii="Arial" w:hAnsi="Arial" w:cs="Arial"/>
        </w:rPr>
        <w:t>ura de la S</w:t>
      </w:r>
      <w:r w:rsidR="00626E19" w:rsidRPr="00154843">
        <w:rPr>
          <w:rFonts w:ascii="Arial" w:hAnsi="Arial" w:cs="Arial"/>
        </w:rPr>
        <w:t xml:space="preserve">esión, </w:t>
      </w:r>
      <w:r w:rsidR="00D278F9">
        <w:rPr>
          <w:rFonts w:ascii="Arial" w:hAnsi="Arial" w:cs="Arial"/>
        </w:rPr>
        <w:t xml:space="preserve">no habiendo </w:t>
      </w:r>
      <w:r w:rsidR="00F737AF">
        <w:rPr>
          <w:rFonts w:ascii="Arial" w:hAnsi="Arial" w:cs="Arial"/>
        </w:rPr>
        <w:t>más</w:t>
      </w:r>
      <w:r w:rsidR="00891063">
        <w:rPr>
          <w:rFonts w:ascii="Arial" w:hAnsi="Arial" w:cs="Arial"/>
        </w:rPr>
        <w:t xml:space="preserve"> asuntos que tratar el Presidente Municipal Constitucional Lic. Salvador </w:t>
      </w:r>
      <w:r w:rsidR="00665841">
        <w:rPr>
          <w:rFonts w:ascii="Arial" w:hAnsi="Arial" w:cs="Arial"/>
        </w:rPr>
        <w:t>Pérez</w:t>
      </w:r>
      <w:r w:rsidR="00891063">
        <w:rPr>
          <w:rFonts w:ascii="Arial" w:hAnsi="Arial" w:cs="Arial"/>
        </w:rPr>
        <w:t xml:space="preserve"> </w:t>
      </w:r>
      <w:r w:rsidR="00665841">
        <w:rPr>
          <w:rFonts w:ascii="Arial" w:hAnsi="Arial" w:cs="Arial"/>
        </w:rPr>
        <w:t>Gómez</w:t>
      </w:r>
      <w:r w:rsidR="00891063">
        <w:rPr>
          <w:rFonts w:ascii="Arial" w:hAnsi="Arial" w:cs="Arial"/>
        </w:rPr>
        <w:t xml:space="preserve">, </w:t>
      </w:r>
      <w:r w:rsidR="00204ECE" w:rsidRPr="00154843">
        <w:rPr>
          <w:rFonts w:ascii="Arial" w:hAnsi="Arial" w:cs="Arial"/>
        </w:rPr>
        <w:t>da por concluido</w:t>
      </w:r>
      <w:r w:rsidR="00D278F9">
        <w:rPr>
          <w:rFonts w:ascii="Arial" w:hAnsi="Arial" w:cs="Arial"/>
        </w:rPr>
        <w:t>s</w:t>
      </w:r>
      <w:r w:rsidR="00204ECE" w:rsidRPr="00154843">
        <w:rPr>
          <w:rFonts w:ascii="Arial" w:hAnsi="Arial" w:cs="Arial"/>
        </w:rPr>
        <w:t xml:space="preserve"> los trabaj</w:t>
      </w:r>
      <w:r w:rsidR="00C84244" w:rsidRPr="00154843">
        <w:rPr>
          <w:rFonts w:ascii="Arial" w:hAnsi="Arial" w:cs="Arial"/>
        </w:rPr>
        <w:t xml:space="preserve">os de </w:t>
      </w:r>
      <w:r w:rsidR="00183604">
        <w:rPr>
          <w:rFonts w:ascii="Arial" w:hAnsi="Arial" w:cs="Arial"/>
        </w:rPr>
        <w:t xml:space="preserve">la Quincuagésima </w:t>
      </w:r>
      <w:r w:rsidR="006164D9">
        <w:rPr>
          <w:rFonts w:ascii="Arial" w:hAnsi="Arial" w:cs="Arial"/>
        </w:rPr>
        <w:t>Sesión O</w:t>
      </w:r>
      <w:r w:rsidR="00F737AF">
        <w:rPr>
          <w:rFonts w:ascii="Arial" w:hAnsi="Arial" w:cs="Arial"/>
        </w:rPr>
        <w:t>rdinaria Publica</w:t>
      </w:r>
      <w:r w:rsidR="008C6F38">
        <w:rPr>
          <w:rFonts w:ascii="Arial" w:hAnsi="Arial" w:cs="Arial"/>
        </w:rPr>
        <w:t xml:space="preserve"> siendo las 10</w:t>
      </w:r>
      <w:r w:rsidR="006006A0">
        <w:rPr>
          <w:rFonts w:ascii="Arial" w:hAnsi="Arial" w:cs="Arial"/>
        </w:rPr>
        <w:t>:</w:t>
      </w:r>
      <w:r w:rsidR="008C6F38">
        <w:rPr>
          <w:rFonts w:ascii="Arial" w:hAnsi="Arial" w:cs="Arial"/>
        </w:rPr>
        <w:t>15</w:t>
      </w:r>
      <w:r w:rsidR="00204ECE" w:rsidRPr="00154843">
        <w:rPr>
          <w:rFonts w:ascii="Arial" w:hAnsi="Arial" w:cs="Arial"/>
        </w:rPr>
        <w:t xml:space="preserve"> horas del día </w:t>
      </w:r>
      <w:r w:rsidR="00183604">
        <w:rPr>
          <w:rFonts w:ascii="Arial" w:hAnsi="Arial" w:cs="Arial"/>
        </w:rPr>
        <w:t>Viernes 22</w:t>
      </w:r>
      <w:r w:rsidR="00204ECE" w:rsidRPr="00154843">
        <w:rPr>
          <w:rFonts w:ascii="Arial" w:hAnsi="Arial" w:cs="Arial"/>
        </w:rPr>
        <w:t xml:space="preserve"> de </w:t>
      </w:r>
      <w:r w:rsidR="00183604">
        <w:rPr>
          <w:rFonts w:ascii="Arial" w:hAnsi="Arial" w:cs="Arial"/>
        </w:rPr>
        <w:t>Marzo</w:t>
      </w:r>
      <w:r w:rsidR="00C765B6" w:rsidRPr="00154843">
        <w:rPr>
          <w:rFonts w:ascii="Arial" w:hAnsi="Arial" w:cs="Arial"/>
        </w:rPr>
        <w:t xml:space="preserve"> </w:t>
      </w:r>
      <w:r w:rsidR="00EE713D">
        <w:rPr>
          <w:rFonts w:ascii="Arial" w:hAnsi="Arial" w:cs="Arial"/>
        </w:rPr>
        <w:t>del año 2019</w:t>
      </w:r>
      <w:r w:rsidR="00204ECE" w:rsidRPr="00154843">
        <w:rPr>
          <w:rFonts w:ascii="Arial" w:hAnsi="Arial" w:cs="Arial"/>
        </w:rPr>
        <w:t>, firmando de conformidad la presente acta, para constancia legal de lo acordado, los que así quisieron hacerlo.</w:t>
      </w:r>
    </w:p>
    <w:p w:rsidR="00BE65DE" w:rsidRDefault="00BE65DE" w:rsidP="00626E19">
      <w:pPr>
        <w:ind w:left="0"/>
        <w:jc w:val="center"/>
        <w:rPr>
          <w:rFonts w:ascii="Arial" w:hAnsi="Arial" w:cs="Arial"/>
          <w:b/>
          <w:sz w:val="21"/>
          <w:szCs w:val="21"/>
        </w:rPr>
      </w:pPr>
    </w:p>
    <w:p w:rsidR="00BE1718" w:rsidRDefault="00BE1718" w:rsidP="00626E19">
      <w:pPr>
        <w:ind w:left="0"/>
        <w:jc w:val="center"/>
        <w:rPr>
          <w:rFonts w:ascii="Arial" w:hAnsi="Arial" w:cs="Arial"/>
          <w:b/>
          <w:sz w:val="21"/>
          <w:szCs w:val="21"/>
        </w:rPr>
      </w:pPr>
    </w:p>
    <w:p w:rsidR="00BE1718" w:rsidRDefault="00BE1718" w:rsidP="00626E19">
      <w:pPr>
        <w:ind w:left="0"/>
        <w:jc w:val="center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626E19">
      <w:pPr>
        <w:ind w:left="0"/>
        <w:jc w:val="center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DAMOS FE</w:t>
      </w:r>
    </w:p>
    <w:p w:rsidR="00204ECE" w:rsidRPr="00FC7C34" w:rsidRDefault="00204ECE" w:rsidP="00204ECE">
      <w:pPr>
        <w:jc w:val="center"/>
        <w:rPr>
          <w:rFonts w:ascii="Arial" w:hAnsi="Arial" w:cs="Arial"/>
          <w:sz w:val="21"/>
          <w:szCs w:val="21"/>
        </w:rPr>
        <w:sectPr w:rsidR="00204ECE" w:rsidRPr="00FC7C34" w:rsidSect="0081163C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D0845" w:rsidRDefault="001D0845" w:rsidP="00665841">
      <w:pPr>
        <w:ind w:left="0"/>
        <w:rPr>
          <w:rFonts w:ascii="Arial" w:hAnsi="Arial" w:cs="Arial"/>
          <w:sz w:val="21"/>
          <w:szCs w:val="21"/>
        </w:rPr>
      </w:pPr>
    </w:p>
    <w:p w:rsidR="006C1D8D" w:rsidRPr="00FC7C34" w:rsidRDefault="006C1D8D" w:rsidP="00204ECE">
      <w:pPr>
        <w:jc w:val="center"/>
        <w:rPr>
          <w:rFonts w:ascii="Arial" w:hAnsi="Arial" w:cs="Arial"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  <w:sectPr w:rsidR="00204ECE" w:rsidRPr="00FC7C34" w:rsidSect="00C765B6">
          <w:type w:val="continuous"/>
          <w:pgSz w:w="12240" w:h="15840"/>
          <w:pgMar w:top="1417" w:right="1467" w:bottom="1417" w:left="1701" w:header="708" w:footer="708" w:gutter="0"/>
          <w:cols w:space="708"/>
          <w:docGrid w:linePitch="360"/>
        </w:sect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2A6E" w:rsidP="00204ECE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Lic. Salvador Pérez </w:t>
      </w:r>
      <w:r w:rsidR="00CB0FBC">
        <w:rPr>
          <w:rFonts w:ascii="Arial" w:hAnsi="Arial" w:cs="Arial"/>
          <w:b/>
          <w:sz w:val="21"/>
          <w:szCs w:val="21"/>
        </w:rPr>
        <w:t>Gómez</w:t>
      </w:r>
      <w:r>
        <w:rPr>
          <w:rFonts w:ascii="Arial" w:hAnsi="Arial" w:cs="Arial"/>
          <w:b/>
          <w:sz w:val="21"/>
          <w:szCs w:val="21"/>
        </w:rPr>
        <w:t>.</w:t>
      </w:r>
      <w:r w:rsidR="00204ECE" w:rsidRPr="00FC7C34">
        <w:rPr>
          <w:rFonts w:ascii="Arial" w:hAnsi="Arial" w:cs="Arial"/>
          <w:b/>
          <w:sz w:val="21"/>
          <w:szCs w:val="21"/>
        </w:rPr>
        <w:t xml:space="preserve">                         </w:t>
      </w:r>
    </w:p>
    <w:p w:rsidR="00204ECE" w:rsidRPr="00FC7C34" w:rsidRDefault="001C25F9" w:rsidP="00204ECE">
      <w:pPr>
        <w:ind w:left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Presidente </w:t>
      </w:r>
      <w:r w:rsidR="00CB0FBC">
        <w:rPr>
          <w:rFonts w:ascii="Arial" w:hAnsi="Arial" w:cs="Arial"/>
          <w:sz w:val="21"/>
          <w:szCs w:val="21"/>
        </w:rPr>
        <w:t>Municipal Constitucional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F737AF" w:rsidP="00204ECE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PROFA</w:t>
      </w:r>
      <w:r w:rsidR="00204ECE" w:rsidRPr="00FC7C3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04ECE" w:rsidRPr="00FC7C34">
        <w:rPr>
          <w:rFonts w:ascii="Arial" w:hAnsi="Arial" w:cs="Arial"/>
          <w:b/>
          <w:sz w:val="21"/>
          <w:szCs w:val="21"/>
        </w:rPr>
        <w:t xml:space="preserve">CRISANTA CAMPA MERA </w:t>
      </w:r>
    </w:p>
    <w:p w:rsidR="00204ECE" w:rsidRPr="00FC7C34" w:rsidRDefault="00F737AF" w:rsidP="00204ECE">
      <w:pPr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Síndica Municipal</w:t>
      </w:r>
      <w:r w:rsidR="00204ECE" w:rsidRPr="00FC7C34">
        <w:rPr>
          <w:rFonts w:ascii="Arial" w:hAnsi="Arial" w:cs="Arial"/>
          <w:sz w:val="21"/>
          <w:szCs w:val="21"/>
        </w:rPr>
        <w:t xml:space="preserve"> </w:t>
      </w:r>
    </w:p>
    <w:p w:rsidR="00204ECE" w:rsidRPr="00FC7C34" w:rsidRDefault="00204ECE" w:rsidP="00204ECE">
      <w:pPr>
        <w:ind w:left="0"/>
        <w:jc w:val="left"/>
        <w:rPr>
          <w:rFonts w:ascii="Arial" w:hAnsi="Arial" w:cs="Arial"/>
          <w:sz w:val="21"/>
          <w:szCs w:val="21"/>
        </w:rPr>
        <w:sectPr w:rsidR="00204ECE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C349FF" w:rsidRDefault="00C349FF" w:rsidP="00126F41">
      <w:pPr>
        <w:ind w:left="0"/>
        <w:rPr>
          <w:rFonts w:ascii="Arial" w:hAnsi="Arial" w:cs="Arial"/>
          <w:b/>
          <w:sz w:val="21"/>
          <w:szCs w:val="21"/>
        </w:rPr>
      </w:pPr>
    </w:p>
    <w:p w:rsidR="00180904" w:rsidRDefault="00180904" w:rsidP="00FD6489">
      <w:pPr>
        <w:ind w:left="0"/>
        <w:rPr>
          <w:rFonts w:ascii="Arial" w:hAnsi="Arial" w:cs="Arial"/>
          <w:b/>
          <w:sz w:val="21"/>
          <w:szCs w:val="21"/>
        </w:rPr>
      </w:pPr>
    </w:p>
    <w:p w:rsidR="00BE65DE" w:rsidRPr="00FC7C34" w:rsidRDefault="00BE65DE" w:rsidP="00FD6489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jc w:val="center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REGIDORES</w:t>
      </w:r>
    </w:p>
    <w:p w:rsidR="00204ECE" w:rsidRPr="00FC7C34" w:rsidRDefault="00204ECE" w:rsidP="00204ECE">
      <w:pPr>
        <w:ind w:left="0"/>
        <w:rPr>
          <w:rFonts w:ascii="Arial" w:hAnsi="Arial" w:cs="Arial"/>
          <w:sz w:val="21"/>
          <w:szCs w:val="21"/>
        </w:rPr>
      </w:pPr>
    </w:p>
    <w:p w:rsidR="0023475D" w:rsidRDefault="0023475D" w:rsidP="00204ECE">
      <w:pPr>
        <w:ind w:left="0"/>
        <w:rPr>
          <w:rFonts w:ascii="Arial" w:hAnsi="Arial" w:cs="Arial"/>
          <w:sz w:val="21"/>
          <w:szCs w:val="21"/>
        </w:rPr>
      </w:pPr>
    </w:p>
    <w:p w:rsidR="001D0845" w:rsidRDefault="001D0845" w:rsidP="00204ECE">
      <w:pPr>
        <w:ind w:left="0"/>
        <w:rPr>
          <w:rFonts w:ascii="Arial" w:hAnsi="Arial" w:cs="Arial"/>
          <w:sz w:val="21"/>
          <w:szCs w:val="21"/>
        </w:rPr>
      </w:pPr>
    </w:p>
    <w:p w:rsidR="001D0845" w:rsidRPr="00FC7C34" w:rsidRDefault="001D0845" w:rsidP="00204ECE">
      <w:pPr>
        <w:ind w:left="0"/>
        <w:rPr>
          <w:rFonts w:ascii="Arial" w:hAnsi="Arial" w:cs="Arial"/>
          <w:sz w:val="21"/>
          <w:szCs w:val="21"/>
        </w:rPr>
        <w:sectPr w:rsidR="001D0845" w:rsidRPr="00FC7C34" w:rsidSect="00C765B6">
          <w:type w:val="continuous"/>
          <w:pgSz w:w="12240" w:h="15840"/>
          <w:pgMar w:top="1417" w:right="1467" w:bottom="1417" w:left="1701" w:header="708" w:footer="708" w:gutter="0"/>
          <w:cols w:space="708"/>
          <w:docGrid w:linePitch="360"/>
        </w:sect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lastRenderedPageBreak/>
        <w:t xml:space="preserve">Dr. Julio Cesar Azpeitia </w:t>
      </w:r>
      <w:r w:rsidR="004B3126" w:rsidRPr="00FC7C34">
        <w:rPr>
          <w:rFonts w:ascii="Arial" w:hAnsi="Arial" w:cs="Arial"/>
          <w:b/>
          <w:sz w:val="21"/>
          <w:szCs w:val="21"/>
        </w:rPr>
        <w:t>López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lastRenderedPageBreak/>
        <w:t>C. Jhazmin Márquez López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D10978" w:rsidRPr="00FC7C34" w:rsidRDefault="00D10978" w:rsidP="00204ECE">
      <w:pPr>
        <w:ind w:left="0"/>
        <w:rPr>
          <w:rFonts w:ascii="Arial" w:hAnsi="Arial" w:cs="Arial"/>
          <w:b/>
          <w:sz w:val="21"/>
          <w:szCs w:val="21"/>
        </w:rPr>
        <w:sectPr w:rsidR="00D10978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B10FEA" w:rsidRDefault="00B10FEA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1D0845" w:rsidRDefault="001D0845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1D0845" w:rsidRPr="00FC7C34" w:rsidRDefault="001D0845" w:rsidP="00204ECE">
      <w:pPr>
        <w:ind w:left="0"/>
        <w:rPr>
          <w:rFonts w:ascii="Arial" w:hAnsi="Arial" w:cs="Arial"/>
          <w:b/>
          <w:sz w:val="21"/>
          <w:szCs w:val="21"/>
        </w:rPr>
        <w:sectPr w:rsidR="001D0845" w:rsidRPr="00FC7C34" w:rsidSect="00C765B6">
          <w:type w:val="continuous"/>
          <w:pgSz w:w="12240" w:h="15840"/>
          <w:pgMar w:top="1417" w:right="1467" w:bottom="1417" w:left="1701" w:header="708" w:footer="708" w:gutter="0"/>
          <w:cols w:space="708"/>
          <w:docGrid w:linePitch="360"/>
        </w:sectPr>
      </w:pPr>
    </w:p>
    <w:p w:rsidR="0023475D" w:rsidRDefault="0023475D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C. Leandro Pérez Silvestre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FC7C34">
        <w:rPr>
          <w:rFonts w:ascii="Arial" w:hAnsi="Arial" w:cs="Arial"/>
          <w:b/>
          <w:sz w:val="21"/>
          <w:szCs w:val="21"/>
        </w:rPr>
        <w:t>Lic. Leticia Chávez García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  <w:sectPr w:rsidR="00204ECE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1D0845" w:rsidRDefault="001D0845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6C1D8D" w:rsidRPr="00FC7C34" w:rsidRDefault="006C1D8D" w:rsidP="00204ECE">
      <w:pPr>
        <w:ind w:left="0"/>
        <w:rPr>
          <w:rFonts w:ascii="Arial" w:hAnsi="Arial" w:cs="Arial"/>
          <w:b/>
          <w:sz w:val="21"/>
          <w:szCs w:val="21"/>
        </w:rPr>
        <w:sectPr w:rsidR="006C1D8D" w:rsidRPr="00FC7C34" w:rsidSect="00C765B6">
          <w:type w:val="continuous"/>
          <w:pgSz w:w="12240" w:h="15840"/>
          <w:pgMar w:top="1417" w:right="1467" w:bottom="1417" w:left="1701" w:header="708" w:footer="708" w:gutter="0"/>
          <w:cols w:space="708"/>
          <w:docGrid w:linePitch="360"/>
        </w:sect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C. Erik Hernández González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1A19F1" w:rsidP="00204ECE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C. Francisco Monroy Sánchez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  <w:sectPr w:rsidR="00204ECE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FD4AD9" w:rsidRPr="00FC7C34" w:rsidRDefault="00FD4AD9" w:rsidP="00204ECE">
      <w:pPr>
        <w:ind w:left="0"/>
        <w:rPr>
          <w:rFonts w:ascii="Arial" w:hAnsi="Arial" w:cs="Arial"/>
          <w:b/>
          <w:sz w:val="21"/>
          <w:szCs w:val="21"/>
        </w:rPr>
        <w:sectPr w:rsidR="00FD4AD9" w:rsidRPr="00FC7C34" w:rsidSect="00C765B6">
          <w:type w:val="continuous"/>
          <w:pgSz w:w="12240" w:h="15840"/>
          <w:pgMar w:top="1417" w:right="1467" w:bottom="1417" w:left="1701" w:header="708" w:footer="708" w:gutter="0"/>
          <w:cols w:space="708"/>
          <w:docGrid w:linePitch="360"/>
        </w:sectPr>
      </w:pPr>
    </w:p>
    <w:p w:rsidR="00B10FEA" w:rsidRDefault="00B10FEA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6C1D8D" w:rsidRDefault="006C1D8D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1718" w:rsidRDefault="00BE1718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65DE" w:rsidRDefault="00BE65D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65DE" w:rsidRDefault="00BE65D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6C1D8D" w:rsidRDefault="006C1D8D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BE65DE" w:rsidRPr="00FC7C34" w:rsidRDefault="00BE65DE" w:rsidP="00204ECE">
      <w:pPr>
        <w:ind w:left="0"/>
        <w:rPr>
          <w:rFonts w:ascii="Arial" w:hAnsi="Arial" w:cs="Arial"/>
          <w:b/>
          <w:sz w:val="21"/>
          <w:szCs w:val="21"/>
        </w:rPr>
        <w:sectPr w:rsidR="00BE65DE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C. Felipe Aguilar Juárez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Regidor municipal</w:t>
      </w: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</w:p>
    <w:p w:rsidR="00204ECE" w:rsidRPr="00FC7C34" w:rsidRDefault="00204ECE" w:rsidP="00204ECE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C. Gustavo Cornejo Morales</w:t>
      </w:r>
    </w:p>
    <w:p w:rsidR="00204ECE" w:rsidRPr="00FC7C34" w:rsidRDefault="00204ECE" w:rsidP="00204ECE">
      <w:pPr>
        <w:ind w:left="0"/>
        <w:jc w:val="left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 xml:space="preserve">Regidor </w:t>
      </w:r>
      <w:r w:rsidR="00626E19" w:rsidRPr="00FC7C34">
        <w:rPr>
          <w:rFonts w:ascii="Arial" w:hAnsi="Arial" w:cs="Arial"/>
          <w:b/>
          <w:sz w:val="21"/>
          <w:szCs w:val="21"/>
        </w:rPr>
        <w:t>Municipal</w:t>
      </w:r>
    </w:p>
    <w:p w:rsidR="00626E19" w:rsidRDefault="00626E19" w:rsidP="00204ECE">
      <w:pPr>
        <w:ind w:left="0"/>
        <w:jc w:val="left"/>
        <w:rPr>
          <w:rFonts w:ascii="Arial" w:hAnsi="Arial" w:cs="Arial"/>
          <w:b/>
          <w:sz w:val="21"/>
          <w:szCs w:val="21"/>
        </w:rPr>
      </w:pPr>
    </w:p>
    <w:p w:rsidR="0023475D" w:rsidRPr="00FC7C34" w:rsidRDefault="0023475D" w:rsidP="00204ECE">
      <w:pPr>
        <w:ind w:left="0"/>
        <w:jc w:val="left"/>
        <w:rPr>
          <w:rFonts w:ascii="Arial" w:hAnsi="Arial" w:cs="Arial"/>
          <w:b/>
          <w:sz w:val="21"/>
          <w:szCs w:val="21"/>
        </w:rPr>
        <w:sectPr w:rsidR="0023475D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146921" w:rsidRPr="00FC7C34" w:rsidRDefault="00146921" w:rsidP="00204ECE">
      <w:pPr>
        <w:ind w:left="0"/>
        <w:rPr>
          <w:rFonts w:ascii="Arial" w:hAnsi="Arial" w:cs="Arial"/>
          <w:b/>
          <w:sz w:val="21"/>
          <w:szCs w:val="21"/>
        </w:rPr>
        <w:sectPr w:rsidR="00146921" w:rsidRPr="00FC7C34" w:rsidSect="00C765B6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</w:p>
    <w:p w:rsidR="001D0845" w:rsidRDefault="001D0845" w:rsidP="00626E19">
      <w:pPr>
        <w:ind w:left="0"/>
        <w:rPr>
          <w:rFonts w:ascii="Arial" w:hAnsi="Arial" w:cs="Arial"/>
          <w:b/>
          <w:sz w:val="21"/>
          <w:szCs w:val="21"/>
        </w:rPr>
      </w:pPr>
    </w:p>
    <w:p w:rsidR="000A6BDD" w:rsidRDefault="000A6BDD" w:rsidP="00626E19">
      <w:pPr>
        <w:ind w:left="0"/>
        <w:rPr>
          <w:rFonts w:ascii="Arial" w:hAnsi="Arial" w:cs="Arial"/>
          <w:b/>
          <w:sz w:val="21"/>
          <w:szCs w:val="21"/>
        </w:rPr>
      </w:pPr>
    </w:p>
    <w:p w:rsidR="00BE65DE" w:rsidRDefault="00BE65DE" w:rsidP="00B708A9">
      <w:pPr>
        <w:ind w:left="0"/>
        <w:rPr>
          <w:rFonts w:ascii="Arial" w:hAnsi="Arial" w:cs="Arial"/>
          <w:b/>
          <w:sz w:val="21"/>
          <w:szCs w:val="21"/>
        </w:rPr>
      </w:pPr>
    </w:p>
    <w:p w:rsidR="00BE65DE" w:rsidRDefault="00BE65DE" w:rsidP="00B708A9">
      <w:pPr>
        <w:ind w:left="0"/>
        <w:rPr>
          <w:rFonts w:ascii="Arial" w:hAnsi="Arial" w:cs="Arial"/>
          <w:b/>
          <w:sz w:val="21"/>
          <w:szCs w:val="21"/>
        </w:rPr>
      </w:pPr>
    </w:p>
    <w:p w:rsidR="00B708A9" w:rsidRDefault="00626E19" w:rsidP="00B708A9">
      <w:pPr>
        <w:ind w:left="0"/>
        <w:rPr>
          <w:rFonts w:ascii="Arial" w:hAnsi="Arial" w:cs="Arial"/>
          <w:b/>
          <w:sz w:val="21"/>
          <w:szCs w:val="21"/>
        </w:rPr>
      </w:pPr>
      <w:r w:rsidRPr="00FC7C34">
        <w:rPr>
          <w:rFonts w:ascii="Arial" w:hAnsi="Arial" w:cs="Arial"/>
          <w:b/>
          <w:sz w:val="21"/>
          <w:szCs w:val="21"/>
        </w:rPr>
        <w:t>C. Abraham Mera Quezada</w:t>
      </w:r>
    </w:p>
    <w:p w:rsidR="00181D42" w:rsidRDefault="00BE65DE" w:rsidP="00B708A9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Regidor Municipal</w:t>
      </w:r>
    </w:p>
    <w:p w:rsidR="00181D42" w:rsidRDefault="00181D42" w:rsidP="00181D42">
      <w:pPr>
        <w:ind w:left="0"/>
        <w:jc w:val="left"/>
        <w:rPr>
          <w:rFonts w:ascii="Arial" w:hAnsi="Arial" w:cs="Arial"/>
          <w:b/>
          <w:sz w:val="21"/>
          <w:szCs w:val="21"/>
        </w:rPr>
      </w:pPr>
    </w:p>
    <w:p w:rsidR="00BE65DE" w:rsidRDefault="00BE65DE" w:rsidP="00181D42">
      <w:pPr>
        <w:ind w:left="0"/>
        <w:jc w:val="left"/>
        <w:rPr>
          <w:rFonts w:ascii="Arial" w:hAnsi="Arial" w:cs="Arial"/>
          <w:b/>
          <w:sz w:val="21"/>
          <w:szCs w:val="21"/>
        </w:rPr>
      </w:pPr>
    </w:p>
    <w:p w:rsidR="00BE65DE" w:rsidRDefault="00BE65DE" w:rsidP="00181D42">
      <w:pPr>
        <w:ind w:left="0"/>
        <w:jc w:val="left"/>
        <w:rPr>
          <w:rFonts w:ascii="Arial" w:hAnsi="Arial" w:cs="Arial"/>
          <w:b/>
          <w:sz w:val="21"/>
          <w:szCs w:val="21"/>
        </w:rPr>
      </w:pPr>
    </w:p>
    <w:p w:rsidR="00BE65DE" w:rsidRDefault="00BE65DE" w:rsidP="00181D42">
      <w:pPr>
        <w:ind w:left="0"/>
        <w:jc w:val="left"/>
        <w:rPr>
          <w:rFonts w:ascii="Arial" w:hAnsi="Arial" w:cs="Arial"/>
          <w:b/>
          <w:sz w:val="21"/>
          <w:szCs w:val="21"/>
        </w:rPr>
      </w:pPr>
    </w:p>
    <w:p w:rsidR="00BE1718" w:rsidRDefault="00BE1718" w:rsidP="00181D42">
      <w:pPr>
        <w:ind w:left="0"/>
        <w:jc w:val="left"/>
        <w:rPr>
          <w:rFonts w:ascii="Arial" w:hAnsi="Arial" w:cs="Arial"/>
          <w:b/>
          <w:sz w:val="21"/>
          <w:szCs w:val="21"/>
        </w:rPr>
      </w:pPr>
    </w:p>
    <w:p w:rsidR="00626E19" w:rsidRDefault="001C25F9" w:rsidP="00181D42">
      <w:pPr>
        <w:ind w:left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Lic. Juan Carlos Cruz Sánchez</w:t>
      </w:r>
    </w:p>
    <w:p w:rsidR="00181D42" w:rsidRDefault="00BE65DE" w:rsidP="001A5961">
      <w:pPr>
        <w:ind w:left="0"/>
        <w:jc w:val="left"/>
        <w:rPr>
          <w:rFonts w:ascii="Arial" w:hAnsi="Arial" w:cs="Arial"/>
          <w:b/>
          <w:sz w:val="21"/>
          <w:szCs w:val="21"/>
        </w:rPr>
        <w:sectPr w:rsidR="00181D42" w:rsidSect="00181D42">
          <w:type w:val="continuous"/>
          <w:pgSz w:w="12240" w:h="15840"/>
          <w:pgMar w:top="1417" w:right="1467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21"/>
          <w:szCs w:val="21"/>
        </w:rPr>
        <w:t>Secretario General Municipal</w:t>
      </w:r>
    </w:p>
    <w:p w:rsidR="00146921" w:rsidRDefault="00146921" w:rsidP="00CB0FBC">
      <w:pPr>
        <w:ind w:left="0"/>
        <w:rPr>
          <w:rFonts w:ascii="Arial Rounded MT Bold" w:hAnsi="Arial Rounded MT Bold"/>
          <w:b/>
          <w:sz w:val="28"/>
        </w:rPr>
      </w:pPr>
    </w:p>
    <w:sectPr w:rsidR="00146921" w:rsidSect="00CB0FBC">
      <w:type w:val="continuous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99" w:rsidRDefault="00CC2C99" w:rsidP="00FF37C5">
      <w:r>
        <w:separator/>
      </w:r>
    </w:p>
  </w:endnote>
  <w:endnote w:type="continuationSeparator" w:id="0">
    <w:p w:rsidR="00CC2C99" w:rsidRDefault="00CC2C99" w:rsidP="00FF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99" w:rsidRDefault="00CC2C99" w:rsidP="00FF37C5">
      <w:r>
        <w:separator/>
      </w:r>
    </w:p>
  </w:footnote>
  <w:footnote w:type="continuationSeparator" w:id="0">
    <w:p w:rsidR="00CC2C99" w:rsidRDefault="00CC2C99" w:rsidP="00FF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B6" w:rsidRPr="00BF1B9B" w:rsidRDefault="00DD435B" w:rsidP="00C765B6">
    <w:pPr>
      <w:pStyle w:val="Encabezado"/>
      <w:spacing w:before="240"/>
      <w:ind w:left="0"/>
      <w:jc w:val="right"/>
      <w:rPr>
        <w:rFonts w:ascii="Arial" w:hAnsi="Arial" w:cs="Arial"/>
      </w:rPr>
    </w:pPr>
    <w:r>
      <w:rPr>
        <w:rFonts w:ascii="Arial" w:hAnsi="Arial" w:cs="Arial"/>
      </w:rPr>
      <w:t>AJA/050</w:t>
    </w:r>
    <w:r w:rsidR="00C765B6" w:rsidRPr="00BF1B9B">
      <w:rPr>
        <w:rFonts w:ascii="Arial" w:hAnsi="Arial" w:cs="Arial"/>
      </w:rPr>
      <w:t>/HA/</w:t>
    </w:r>
    <w:r w:rsidR="00ED6D26">
      <w:rPr>
        <w:rFonts w:ascii="Arial" w:hAnsi="Arial" w:cs="Arial"/>
      </w:rPr>
      <w:t>ORD</w:t>
    </w:r>
    <w:r>
      <w:rPr>
        <w:rFonts w:ascii="Arial" w:hAnsi="Arial" w:cs="Arial"/>
      </w:rPr>
      <w:t>/2019</w:t>
    </w:r>
    <w:r w:rsidR="00C765B6" w:rsidRPr="00BF1B9B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9D4"/>
    <w:multiLevelType w:val="hybridMultilevel"/>
    <w:tmpl w:val="D1E8531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E5B7D"/>
    <w:multiLevelType w:val="hybridMultilevel"/>
    <w:tmpl w:val="3AF4FE12"/>
    <w:lvl w:ilvl="0" w:tplc="080A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">
    <w:nsid w:val="0C444869"/>
    <w:multiLevelType w:val="hybridMultilevel"/>
    <w:tmpl w:val="0AFA83EC"/>
    <w:lvl w:ilvl="0" w:tplc="652CB44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00" w:hanging="360"/>
      </w:pPr>
    </w:lvl>
    <w:lvl w:ilvl="2" w:tplc="080A001B" w:tentative="1">
      <w:start w:val="1"/>
      <w:numFmt w:val="lowerRoman"/>
      <w:lvlText w:val="%3."/>
      <w:lvlJc w:val="right"/>
      <w:pPr>
        <w:ind w:left="2920" w:hanging="180"/>
      </w:pPr>
    </w:lvl>
    <w:lvl w:ilvl="3" w:tplc="080A000F" w:tentative="1">
      <w:start w:val="1"/>
      <w:numFmt w:val="decimal"/>
      <w:lvlText w:val="%4."/>
      <w:lvlJc w:val="left"/>
      <w:pPr>
        <w:ind w:left="3640" w:hanging="360"/>
      </w:pPr>
    </w:lvl>
    <w:lvl w:ilvl="4" w:tplc="080A0019" w:tentative="1">
      <w:start w:val="1"/>
      <w:numFmt w:val="lowerLetter"/>
      <w:lvlText w:val="%5."/>
      <w:lvlJc w:val="left"/>
      <w:pPr>
        <w:ind w:left="4360" w:hanging="360"/>
      </w:pPr>
    </w:lvl>
    <w:lvl w:ilvl="5" w:tplc="080A001B" w:tentative="1">
      <w:start w:val="1"/>
      <w:numFmt w:val="lowerRoman"/>
      <w:lvlText w:val="%6."/>
      <w:lvlJc w:val="right"/>
      <w:pPr>
        <w:ind w:left="5080" w:hanging="180"/>
      </w:pPr>
    </w:lvl>
    <w:lvl w:ilvl="6" w:tplc="080A000F" w:tentative="1">
      <w:start w:val="1"/>
      <w:numFmt w:val="decimal"/>
      <w:lvlText w:val="%7."/>
      <w:lvlJc w:val="left"/>
      <w:pPr>
        <w:ind w:left="5800" w:hanging="360"/>
      </w:pPr>
    </w:lvl>
    <w:lvl w:ilvl="7" w:tplc="080A0019" w:tentative="1">
      <w:start w:val="1"/>
      <w:numFmt w:val="lowerLetter"/>
      <w:lvlText w:val="%8."/>
      <w:lvlJc w:val="left"/>
      <w:pPr>
        <w:ind w:left="6520" w:hanging="360"/>
      </w:pPr>
    </w:lvl>
    <w:lvl w:ilvl="8" w:tplc="08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0FC05B68"/>
    <w:multiLevelType w:val="hybridMultilevel"/>
    <w:tmpl w:val="4A6A2CC6"/>
    <w:lvl w:ilvl="0" w:tplc="5D2A8F5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15E3A"/>
    <w:multiLevelType w:val="hybridMultilevel"/>
    <w:tmpl w:val="4D729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B20"/>
    <w:multiLevelType w:val="hybridMultilevel"/>
    <w:tmpl w:val="BF8E2042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145F377F"/>
    <w:multiLevelType w:val="hybridMultilevel"/>
    <w:tmpl w:val="76A88AB8"/>
    <w:lvl w:ilvl="0" w:tplc="080A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7">
    <w:nsid w:val="16FF6201"/>
    <w:multiLevelType w:val="hybridMultilevel"/>
    <w:tmpl w:val="1D104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42D35"/>
    <w:multiLevelType w:val="hybridMultilevel"/>
    <w:tmpl w:val="C1A8C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993"/>
    <w:multiLevelType w:val="hybridMultilevel"/>
    <w:tmpl w:val="DBC6C7A8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33D2039"/>
    <w:multiLevelType w:val="hybridMultilevel"/>
    <w:tmpl w:val="AE7EAD7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A57484"/>
    <w:multiLevelType w:val="hybridMultilevel"/>
    <w:tmpl w:val="4DF8980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EF1BED"/>
    <w:multiLevelType w:val="hybridMultilevel"/>
    <w:tmpl w:val="260C0612"/>
    <w:lvl w:ilvl="0" w:tplc="080A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3">
    <w:nsid w:val="2989187E"/>
    <w:multiLevelType w:val="hybridMultilevel"/>
    <w:tmpl w:val="989CF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450B1"/>
    <w:multiLevelType w:val="hybridMultilevel"/>
    <w:tmpl w:val="A01CBDE4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>
    <w:nsid w:val="2CE455F1"/>
    <w:multiLevelType w:val="hybridMultilevel"/>
    <w:tmpl w:val="AA7E2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1257F"/>
    <w:multiLevelType w:val="hybridMultilevel"/>
    <w:tmpl w:val="46966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B69E4"/>
    <w:multiLevelType w:val="hybridMultilevel"/>
    <w:tmpl w:val="0630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D3102"/>
    <w:multiLevelType w:val="hybridMultilevel"/>
    <w:tmpl w:val="BA584CAC"/>
    <w:lvl w:ilvl="0" w:tplc="08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9">
    <w:nsid w:val="34491200"/>
    <w:multiLevelType w:val="hybridMultilevel"/>
    <w:tmpl w:val="93CEAE58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08C77F7"/>
    <w:multiLevelType w:val="hybridMultilevel"/>
    <w:tmpl w:val="3064E1E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9174DE"/>
    <w:multiLevelType w:val="hybridMultilevel"/>
    <w:tmpl w:val="93A22464"/>
    <w:lvl w:ilvl="0" w:tplc="080A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2">
    <w:nsid w:val="5173796B"/>
    <w:multiLevelType w:val="hybridMultilevel"/>
    <w:tmpl w:val="A9D6EEB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B20BB"/>
    <w:multiLevelType w:val="hybridMultilevel"/>
    <w:tmpl w:val="D10A2D64"/>
    <w:lvl w:ilvl="0" w:tplc="0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>
    <w:nsid w:val="548963D8"/>
    <w:multiLevelType w:val="hybridMultilevel"/>
    <w:tmpl w:val="0AFA83EC"/>
    <w:lvl w:ilvl="0" w:tplc="652CB44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00" w:hanging="360"/>
      </w:pPr>
    </w:lvl>
    <w:lvl w:ilvl="2" w:tplc="080A001B" w:tentative="1">
      <w:start w:val="1"/>
      <w:numFmt w:val="lowerRoman"/>
      <w:lvlText w:val="%3."/>
      <w:lvlJc w:val="right"/>
      <w:pPr>
        <w:ind w:left="2920" w:hanging="180"/>
      </w:pPr>
    </w:lvl>
    <w:lvl w:ilvl="3" w:tplc="080A000F" w:tentative="1">
      <w:start w:val="1"/>
      <w:numFmt w:val="decimal"/>
      <w:lvlText w:val="%4."/>
      <w:lvlJc w:val="left"/>
      <w:pPr>
        <w:ind w:left="3640" w:hanging="360"/>
      </w:pPr>
    </w:lvl>
    <w:lvl w:ilvl="4" w:tplc="080A0019" w:tentative="1">
      <w:start w:val="1"/>
      <w:numFmt w:val="lowerLetter"/>
      <w:lvlText w:val="%5."/>
      <w:lvlJc w:val="left"/>
      <w:pPr>
        <w:ind w:left="4360" w:hanging="360"/>
      </w:pPr>
    </w:lvl>
    <w:lvl w:ilvl="5" w:tplc="080A001B" w:tentative="1">
      <w:start w:val="1"/>
      <w:numFmt w:val="lowerRoman"/>
      <w:lvlText w:val="%6."/>
      <w:lvlJc w:val="right"/>
      <w:pPr>
        <w:ind w:left="5080" w:hanging="180"/>
      </w:pPr>
    </w:lvl>
    <w:lvl w:ilvl="6" w:tplc="080A000F" w:tentative="1">
      <w:start w:val="1"/>
      <w:numFmt w:val="decimal"/>
      <w:lvlText w:val="%7."/>
      <w:lvlJc w:val="left"/>
      <w:pPr>
        <w:ind w:left="5800" w:hanging="360"/>
      </w:pPr>
    </w:lvl>
    <w:lvl w:ilvl="7" w:tplc="080A0019" w:tentative="1">
      <w:start w:val="1"/>
      <w:numFmt w:val="lowerLetter"/>
      <w:lvlText w:val="%8."/>
      <w:lvlJc w:val="left"/>
      <w:pPr>
        <w:ind w:left="6520" w:hanging="360"/>
      </w:pPr>
    </w:lvl>
    <w:lvl w:ilvl="8" w:tplc="08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>
    <w:nsid w:val="5AF9397D"/>
    <w:multiLevelType w:val="hybridMultilevel"/>
    <w:tmpl w:val="0AFA83EC"/>
    <w:lvl w:ilvl="0" w:tplc="652CB44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00" w:hanging="360"/>
      </w:pPr>
    </w:lvl>
    <w:lvl w:ilvl="2" w:tplc="080A001B" w:tentative="1">
      <w:start w:val="1"/>
      <w:numFmt w:val="lowerRoman"/>
      <w:lvlText w:val="%3."/>
      <w:lvlJc w:val="right"/>
      <w:pPr>
        <w:ind w:left="2920" w:hanging="180"/>
      </w:pPr>
    </w:lvl>
    <w:lvl w:ilvl="3" w:tplc="080A000F" w:tentative="1">
      <w:start w:val="1"/>
      <w:numFmt w:val="decimal"/>
      <w:lvlText w:val="%4."/>
      <w:lvlJc w:val="left"/>
      <w:pPr>
        <w:ind w:left="3640" w:hanging="360"/>
      </w:pPr>
    </w:lvl>
    <w:lvl w:ilvl="4" w:tplc="080A0019" w:tentative="1">
      <w:start w:val="1"/>
      <w:numFmt w:val="lowerLetter"/>
      <w:lvlText w:val="%5."/>
      <w:lvlJc w:val="left"/>
      <w:pPr>
        <w:ind w:left="4360" w:hanging="360"/>
      </w:pPr>
    </w:lvl>
    <w:lvl w:ilvl="5" w:tplc="080A001B" w:tentative="1">
      <w:start w:val="1"/>
      <w:numFmt w:val="lowerRoman"/>
      <w:lvlText w:val="%6."/>
      <w:lvlJc w:val="right"/>
      <w:pPr>
        <w:ind w:left="5080" w:hanging="180"/>
      </w:pPr>
    </w:lvl>
    <w:lvl w:ilvl="6" w:tplc="080A000F" w:tentative="1">
      <w:start w:val="1"/>
      <w:numFmt w:val="decimal"/>
      <w:lvlText w:val="%7."/>
      <w:lvlJc w:val="left"/>
      <w:pPr>
        <w:ind w:left="5800" w:hanging="360"/>
      </w:pPr>
    </w:lvl>
    <w:lvl w:ilvl="7" w:tplc="080A0019" w:tentative="1">
      <w:start w:val="1"/>
      <w:numFmt w:val="lowerLetter"/>
      <w:lvlText w:val="%8."/>
      <w:lvlJc w:val="left"/>
      <w:pPr>
        <w:ind w:left="6520" w:hanging="360"/>
      </w:pPr>
    </w:lvl>
    <w:lvl w:ilvl="8" w:tplc="08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>
    <w:nsid w:val="5B7C693B"/>
    <w:multiLevelType w:val="hybridMultilevel"/>
    <w:tmpl w:val="0AFA83EC"/>
    <w:lvl w:ilvl="0" w:tplc="652CB44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00" w:hanging="360"/>
      </w:pPr>
    </w:lvl>
    <w:lvl w:ilvl="2" w:tplc="080A001B" w:tentative="1">
      <w:start w:val="1"/>
      <w:numFmt w:val="lowerRoman"/>
      <w:lvlText w:val="%3."/>
      <w:lvlJc w:val="right"/>
      <w:pPr>
        <w:ind w:left="2920" w:hanging="180"/>
      </w:pPr>
    </w:lvl>
    <w:lvl w:ilvl="3" w:tplc="080A000F" w:tentative="1">
      <w:start w:val="1"/>
      <w:numFmt w:val="decimal"/>
      <w:lvlText w:val="%4."/>
      <w:lvlJc w:val="left"/>
      <w:pPr>
        <w:ind w:left="3640" w:hanging="360"/>
      </w:pPr>
    </w:lvl>
    <w:lvl w:ilvl="4" w:tplc="080A0019" w:tentative="1">
      <w:start w:val="1"/>
      <w:numFmt w:val="lowerLetter"/>
      <w:lvlText w:val="%5."/>
      <w:lvlJc w:val="left"/>
      <w:pPr>
        <w:ind w:left="4360" w:hanging="360"/>
      </w:pPr>
    </w:lvl>
    <w:lvl w:ilvl="5" w:tplc="080A001B" w:tentative="1">
      <w:start w:val="1"/>
      <w:numFmt w:val="lowerRoman"/>
      <w:lvlText w:val="%6."/>
      <w:lvlJc w:val="right"/>
      <w:pPr>
        <w:ind w:left="5080" w:hanging="180"/>
      </w:pPr>
    </w:lvl>
    <w:lvl w:ilvl="6" w:tplc="080A000F" w:tentative="1">
      <w:start w:val="1"/>
      <w:numFmt w:val="decimal"/>
      <w:lvlText w:val="%7."/>
      <w:lvlJc w:val="left"/>
      <w:pPr>
        <w:ind w:left="5800" w:hanging="360"/>
      </w:pPr>
    </w:lvl>
    <w:lvl w:ilvl="7" w:tplc="080A0019" w:tentative="1">
      <w:start w:val="1"/>
      <w:numFmt w:val="lowerLetter"/>
      <w:lvlText w:val="%8."/>
      <w:lvlJc w:val="left"/>
      <w:pPr>
        <w:ind w:left="6520" w:hanging="360"/>
      </w:pPr>
    </w:lvl>
    <w:lvl w:ilvl="8" w:tplc="08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>
    <w:nsid w:val="5E5B219D"/>
    <w:multiLevelType w:val="hybridMultilevel"/>
    <w:tmpl w:val="974E233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633847"/>
    <w:multiLevelType w:val="hybridMultilevel"/>
    <w:tmpl w:val="51489F1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A64E1B"/>
    <w:multiLevelType w:val="hybridMultilevel"/>
    <w:tmpl w:val="42A2AE3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2660D0"/>
    <w:multiLevelType w:val="hybridMultilevel"/>
    <w:tmpl w:val="CEF06B5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D51306"/>
    <w:multiLevelType w:val="hybridMultilevel"/>
    <w:tmpl w:val="F6ACDA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D11626"/>
    <w:multiLevelType w:val="hybridMultilevel"/>
    <w:tmpl w:val="0AFA83EC"/>
    <w:lvl w:ilvl="0" w:tplc="652CB44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00" w:hanging="360"/>
      </w:pPr>
    </w:lvl>
    <w:lvl w:ilvl="2" w:tplc="080A001B" w:tentative="1">
      <w:start w:val="1"/>
      <w:numFmt w:val="lowerRoman"/>
      <w:lvlText w:val="%3."/>
      <w:lvlJc w:val="right"/>
      <w:pPr>
        <w:ind w:left="2920" w:hanging="180"/>
      </w:pPr>
    </w:lvl>
    <w:lvl w:ilvl="3" w:tplc="080A000F" w:tentative="1">
      <w:start w:val="1"/>
      <w:numFmt w:val="decimal"/>
      <w:lvlText w:val="%4."/>
      <w:lvlJc w:val="left"/>
      <w:pPr>
        <w:ind w:left="3640" w:hanging="360"/>
      </w:pPr>
    </w:lvl>
    <w:lvl w:ilvl="4" w:tplc="080A0019" w:tentative="1">
      <w:start w:val="1"/>
      <w:numFmt w:val="lowerLetter"/>
      <w:lvlText w:val="%5."/>
      <w:lvlJc w:val="left"/>
      <w:pPr>
        <w:ind w:left="4360" w:hanging="360"/>
      </w:pPr>
    </w:lvl>
    <w:lvl w:ilvl="5" w:tplc="080A001B" w:tentative="1">
      <w:start w:val="1"/>
      <w:numFmt w:val="lowerRoman"/>
      <w:lvlText w:val="%6."/>
      <w:lvlJc w:val="right"/>
      <w:pPr>
        <w:ind w:left="5080" w:hanging="180"/>
      </w:pPr>
    </w:lvl>
    <w:lvl w:ilvl="6" w:tplc="080A000F" w:tentative="1">
      <w:start w:val="1"/>
      <w:numFmt w:val="decimal"/>
      <w:lvlText w:val="%7."/>
      <w:lvlJc w:val="left"/>
      <w:pPr>
        <w:ind w:left="5800" w:hanging="360"/>
      </w:pPr>
    </w:lvl>
    <w:lvl w:ilvl="7" w:tplc="080A0019" w:tentative="1">
      <w:start w:val="1"/>
      <w:numFmt w:val="lowerLetter"/>
      <w:lvlText w:val="%8."/>
      <w:lvlJc w:val="left"/>
      <w:pPr>
        <w:ind w:left="6520" w:hanging="360"/>
      </w:pPr>
    </w:lvl>
    <w:lvl w:ilvl="8" w:tplc="08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3">
    <w:nsid w:val="66830064"/>
    <w:multiLevelType w:val="hybridMultilevel"/>
    <w:tmpl w:val="7A84AD1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F6578F"/>
    <w:multiLevelType w:val="hybridMultilevel"/>
    <w:tmpl w:val="EA7E65E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0439BA"/>
    <w:multiLevelType w:val="hybridMultilevel"/>
    <w:tmpl w:val="5568E69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A191B"/>
    <w:multiLevelType w:val="hybridMultilevel"/>
    <w:tmpl w:val="CD4687E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3"/>
  </w:num>
  <w:num w:numId="5">
    <w:abstractNumId w:val="22"/>
  </w:num>
  <w:num w:numId="6">
    <w:abstractNumId w:val="35"/>
  </w:num>
  <w:num w:numId="7">
    <w:abstractNumId w:val="11"/>
  </w:num>
  <w:num w:numId="8">
    <w:abstractNumId w:val="27"/>
  </w:num>
  <w:num w:numId="9">
    <w:abstractNumId w:val="34"/>
  </w:num>
  <w:num w:numId="10">
    <w:abstractNumId w:val="7"/>
  </w:num>
  <w:num w:numId="11">
    <w:abstractNumId w:val="15"/>
  </w:num>
  <w:num w:numId="12">
    <w:abstractNumId w:val="18"/>
  </w:num>
  <w:num w:numId="13">
    <w:abstractNumId w:val="36"/>
  </w:num>
  <w:num w:numId="14">
    <w:abstractNumId w:val="5"/>
  </w:num>
  <w:num w:numId="15">
    <w:abstractNumId w:val="19"/>
  </w:num>
  <w:num w:numId="16">
    <w:abstractNumId w:val="23"/>
  </w:num>
  <w:num w:numId="17">
    <w:abstractNumId w:val="10"/>
  </w:num>
  <w:num w:numId="18">
    <w:abstractNumId w:val="14"/>
  </w:num>
  <w:num w:numId="19">
    <w:abstractNumId w:val="16"/>
  </w:num>
  <w:num w:numId="20">
    <w:abstractNumId w:val="31"/>
  </w:num>
  <w:num w:numId="21">
    <w:abstractNumId w:val="1"/>
  </w:num>
  <w:num w:numId="22">
    <w:abstractNumId w:val="33"/>
  </w:num>
  <w:num w:numId="23">
    <w:abstractNumId w:val="20"/>
  </w:num>
  <w:num w:numId="24">
    <w:abstractNumId w:val="17"/>
  </w:num>
  <w:num w:numId="25">
    <w:abstractNumId w:val="4"/>
  </w:num>
  <w:num w:numId="26">
    <w:abstractNumId w:val="9"/>
  </w:num>
  <w:num w:numId="27">
    <w:abstractNumId w:val="8"/>
  </w:num>
  <w:num w:numId="28">
    <w:abstractNumId w:val="0"/>
  </w:num>
  <w:num w:numId="29">
    <w:abstractNumId w:val="30"/>
  </w:num>
  <w:num w:numId="30">
    <w:abstractNumId w:val="29"/>
  </w:num>
  <w:num w:numId="31">
    <w:abstractNumId w:val="28"/>
  </w:num>
  <w:num w:numId="32">
    <w:abstractNumId w:val="25"/>
  </w:num>
  <w:num w:numId="33">
    <w:abstractNumId w:val="12"/>
  </w:num>
  <w:num w:numId="34">
    <w:abstractNumId w:val="32"/>
  </w:num>
  <w:num w:numId="35">
    <w:abstractNumId w:val="2"/>
  </w:num>
  <w:num w:numId="36">
    <w:abstractNumId w:val="2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05"/>
    <w:rsid w:val="00007C7D"/>
    <w:rsid w:val="00011217"/>
    <w:rsid w:val="00014277"/>
    <w:rsid w:val="000173C7"/>
    <w:rsid w:val="00020BFB"/>
    <w:rsid w:val="00021116"/>
    <w:rsid w:val="00030848"/>
    <w:rsid w:val="00032380"/>
    <w:rsid w:val="00041F6F"/>
    <w:rsid w:val="000428F4"/>
    <w:rsid w:val="000442E3"/>
    <w:rsid w:val="0005475F"/>
    <w:rsid w:val="000568E3"/>
    <w:rsid w:val="00063EB1"/>
    <w:rsid w:val="000642AB"/>
    <w:rsid w:val="000827FF"/>
    <w:rsid w:val="000859AA"/>
    <w:rsid w:val="000871FE"/>
    <w:rsid w:val="00090759"/>
    <w:rsid w:val="000A3FF1"/>
    <w:rsid w:val="000A4219"/>
    <w:rsid w:val="000A6BDD"/>
    <w:rsid w:val="000B0939"/>
    <w:rsid w:val="000B43EF"/>
    <w:rsid w:val="000B77A8"/>
    <w:rsid w:val="000C0BE0"/>
    <w:rsid w:val="000C2305"/>
    <w:rsid w:val="000C641F"/>
    <w:rsid w:val="000D4323"/>
    <w:rsid w:val="000D5AE8"/>
    <w:rsid w:val="000E7AFC"/>
    <w:rsid w:val="000F3BF7"/>
    <w:rsid w:val="001017A4"/>
    <w:rsid w:val="001041B6"/>
    <w:rsid w:val="00112CAA"/>
    <w:rsid w:val="00116CC3"/>
    <w:rsid w:val="00126F41"/>
    <w:rsid w:val="00133781"/>
    <w:rsid w:val="0013438F"/>
    <w:rsid w:val="00142747"/>
    <w:rsid w:val="001466B1"/>
    <w:rsid w:val="00146921"/>
    <w:rsid w:val="00153131"/>
    <w:rsid w:val="00154843"/>
    <w:rsid w:val="001559BA"/>
    <w:rsid w:val="00160240"/>
    <w:rsid w:val="00164774"/>
    <w:rsid w:val="001705FF"/>
    <w:rsid w:val="001732EF"/>
    <w:rsid w:val="00180904"/>
    <w:rsid w:val="00181D42"/>
    <w:rsid w:val="00183604"/>
    <w:rsid w:val="001846C4"/>
    <w:rsid w:val="001901A9"/>
    <w:rsid w:val="0019588F"/>
    <w:rsid w:val="00196F54"/>
    <w:rsid w:val="001A19F1"/>
    <w:rsid w:val="001A5961"/>
    <w:rsid w:val="001A6CF8"/>
    <w:rsid w:val="001B0941"/>
    <w:rsid w:val="001B3769"/>
    <w:rsid w:val="001C17F6"/>
    <w:rsid w:val="001C25F9"/>
    <w:rsid w:val="001C558E"/>
    <w:rsid w:val="001C5F7F"/>
    <w:rsid w:val="001D0845"/>
    <w:rsid w:val="001D43CA"/>
    <w:rsid w:val="001F437C"/>
    <w:rsid w:val="00202A6E"/>
    <w:rsid w:val="00203AB3"/>
    <w:rsid w:val="00204EA1"/>
    <w:rsid w:val="00204ECE"/>
    <w:rsid w:val="0020677D"/>
    <w:rsid w:val="002079F2"/>
    <w:rsid w:val="00213C97"/>
    <w:rsid w:val="00214D10"/>
    <w:rsid w:val="00224E11"/>
    <w:rsid w:val="0023475D"/>
    <w:rsid w:val="00242D83"/>
    <w:rsid w:val="00251335"/>
    <w:rsid w:val="002579F2"/>
    <w:rsid w:val="00257EAE"/>
    <w:rsid w:val="00272749"/>
    <w:rsid w:val="002800D3"/>
    <w:rsid w:val="002922FF"/>
    <w:rsid w:val="002A0646"/>
    <w:rsid w:val="002B057A"/>
    <w:rsid w:val="002B13E2"/>
    <w:rsid w:val="002B1FE0"/>
    <w:rsid w:val="002C02DB"/>
    <w:rsid w:val="002D1B76"/>
    <w:rsid w:val="002E18C0"/>
    <w:rsid w:val="002F4E23"/>
    <w:rsid w:val="002F65FF"/>
    <w:rsid w:val="00305738"/>
    <w:rsid w:val="003115F6"/>
    <w:rsid w:val="00325D60"/>
    <w:rsid w:val="00333A28"/>
    <w:rsid w:val="00344C59"/>
    <w:rsid w:val="00361EED"/>
    <w:rsid w:val="003740EA"/>
    <w:rsid w:val="003770DE"/>
    <w:rsid w:val="003771E7"/>
    <w:rsid w:val="00382EC4"/>
    <w:rsid w:val="00385C8B"/>
    <w:rsid w:val="003927F4"/>
    <w:rsid w:val="003A3357"/>
    <w:rsid w:val="003A3A45"/>
    <w:rsid w:val="003B71DF"/>
    <w:rsid w:val="003C0B47"/>
    <w:rsid w:val="003C3451"/>
    <w:rsid w:val="003C5B2E"/>
    <w:rsid w:val="003D2D63"/>
    <w:rsid w:val="003D591C"/>
    <w:rsid w:val="003D6694"/>
    <w:rsid w:val="003D7067"/>
    <w:rsid w:val="003E4B68"/>
    <w:rsid w:val="003E6290"/>
    <w:rsid w:val="003F55F3"/>
    <w:rsid w:val="0040194B"/>
    <w:rsid w:val="0040212A"/>
    <w:rsid w:val="00405CC4"/>
    <w:rsid w:val="004107DF"/>
    <w:rsid w:val="00411A44"/>
    <w:rsid w:val="004134C0"/>
    <w:rsid w:val="0041779E"/>
    <w:rsid w:val="00441CB0"/>
    <w:rsid w:val="004435E1"/>
    <w:rsid w:val="00447ACF"/>
    <w:rsid w:val="00450E61"/>
    <w:rsid w:val="0045221A"/>
    <w:rsid w:val="00452845"/>
    <w:rsid w:val="00456AD7"/>
    <w:rsid w:val="00463800"/>
    <w:rsid w:val="00480642"/>
    <w:rsid w:val="00482876"/>
    <w:rsid w:val="0048446D"/>
    <w:rsid w:val="00491E39"/>
    <w:rsid w:val="004A2084"/>
    <w:rsid w:val="004B3126"/>
    <w:rsid w:val="004B36AA"/>
    <w:rsid w:val="004B4243"/>
    <w:rsid w:val="004B44AD"/>
    <w:rsid w:val="004B7D81"/>
    <w:rsid w:val="004F0A02"/>
    <w:rsid w:val="004F3B88"/>
    <w:rsid w:val="004F56E4"/>
    <w:rsid w:val="004F59BE"/>
    <w:rsid w:val="00504DAC"/>
    <w:rsid w:val="00510711"/>
    <w:rsid w:val="0051142E"/>
    <w:rsid w:val="00513BF7"/>
    <w:rsid w:val="00525FCE"/>
    <w:rsid w:val="005266E0"/>
    <w:rsid w:val="00532A22"/>
    <w:rsid w:val="005464E1"/>
    <w:rsid w:val="00565E9C"/>
    <w:rsid w:val="005664CA"/>
    <w:rsid w:val="0057373E"/>
    <w:rsid w:val="00575ED5"/>
    <w:rsid w:val="00581920"/>
    <w:rsid w:val="00582F2C"/>
    <w:rsid w:val="005B1CAA"/>
    <w:rsid w:val="005B4DC5"/>
    <w:rsid w:val="005B71B1"/>
    <w:rsid w:val="005F208E"/>
    <w:rsid w:val="006006A0"/>
    <w:rsid w:val="00604794"/>
    <w:rsid w:val="006055D5"/>
    <w:rsid w:val="006071E9"/>
    <w:rsid w:val="0061595D"/>
    <w:rsid w:val="006164D9"/>
    <w:rsid w:val="0062189D"/>
    <w:rsid w:val="00626E19"/>
    <w:rsid w:val="00633E70"/>
    <w:rsid w:val="00635A25"/>
    <w:rsid w:val="0064047E"/>
    <w:rsid w:val="00650836"/>
    <w:rsid w:val="00662EDF"/>
    <w:rsid w:val="00665841"/>
    <w:rsid w:val="00677541"/>
    <w:rsid w:val="006825DF"/>
    <w:rsid w:val="006838A9"/>
    <w:rsid w:val="006845FA"/>
    <w:rsid w:val="0068790C"/>
    <w:rsid w:val="0069381F"/>
    <w:rsid w:val="0069386F"/>
    <w:rsid w:val="006A0CA7"/>
    <w:rsid w:val="006A1F78"/>
    <w:rsid w:val="006A5127"/>
    <w:rsid w:val="006A6ED6"/>
    <w:rsid w:val="006C1D8D"/>
    <w:rsid w:val="006D5082"/>
    <w:rsid w:val="006D55FB"/>
    <w:rsid w:val="006D6527"/>
    <w:rsid w:val="006E114B"/>
    <w:rsid w:val="006E1481"/>
    <w:rsid w:val="006E7862"/>
    <w:rsid w:val="006F4A5F"/>
    <w:rsid w:val="006F51B6"/>
    <w:rsid w:val="00705EFD"/>
    <w:rsid w:val="00712AB6"/>
    <w:rsid w:val="00721053"/>
    <w:rsid w:val="007368EF"/>
    <w:rsid w:val="00740FAF"/>
    <w:rsid w:val="00745350"/>
    <w:rsid w:val="007515EF"/>
    <w:rsid w:val="007642B6"/>
    <w:rsid w:val="007744AF"/>
    <w:rsid w:val="00787773"/>
    <w:rsid w:val="007938EC"/>
    <w:rsid w:val="007A08BA"/>
    <w:rsid w:val="007A1DFD"/>
    <w:rsid w:val="007B6FEC"/>
    <w:rsid w:val="007C0AA9"/>
    <w:rsid w:val="007C36D0"/>
    <w:rsid w:val="007C6304"/>
    <w:rsid w:val="007C7481"/>
    <w:rsid w:val="007C7895"/>
    <w:rsid w:val="007C7EFC"/>
    <w:rsid w:val="007F1235"/>
    <w:rsid w:val="007F361F"/>
    <w:rsid w:val="007F439F"/>
    <w:rsid w:val="007F63B3"/>
    <w:rsid w:val="008001FC"/>
    <w:rsid w:val="0080623A"/>
    <w:rsid w:val="00807504"/>
    <w:rsid w:val="00807CE4"/>
    <w:rsid w:val="00810FF3"/>
    <w:rsid w:val="0081163C"/>
    <w:rsid w:val="0081752B"/>
    <w:rsid w:val="008242F3"/>
    <w:rsid w:val="00840AE1"/>
    <w:rsid w:val="00845FEB"/>
    <w:rsid w:val="0084779D"/>
    <w:rsid w:val="00850BAB"/>
    <w:rsid w:val="008526A9"/>
    <w:rsid w:val="0086321A"/>
    <w:rsid w:val="00863AB6"/>
    <w:rsid w:val="00865291"/>
    <w:rsid w:val="00891063"/>
    <w:rsid w:val="00893597"/>
    <w:rsid w:val="008A2E4A"/>
    <w:rsid w:val="008B0382"/>
    <w:rsid w:val="008B0AF4"/>
    <w:rsid w:val="008B13A1"/>
    <w:rsid w:val="008B1A35"/>
    <w:rsid w:val="008B37FA"/>
    <w:rsid w:val="008B3C68"/>
    <w:rsid w:val="008B3F61"/>
    <w:rsid w:val="008C3B08"/>
    <w:rsid w:val="008C3DB5"/>
    <w:rsid w:val="008C6F38"/>
    <w:rsid w:val="008D2FD4"/>
    <w:rsid w:val="008D5F92"/>
    <w:rsid w:val="008E216D"/>
    <w:rsid w:val="008E291E"/>
    <w:rsid w:val="008E3463"/>
    <w:rsid w:val="008F202C"/>
    <w:rsid w:val="008F2CA3"/>
    <w:rsid w:val="008F34A9"/>
    <w:rsid w:val="008F6C1A"/>
    <w:rsid w:val="008F6D79"/>
    <w:rsid w:val="0090684C"/>
    <w:rsid w:val="00922177"/>
    <w:rsid w:val="00941A30"/>
    <w:rsid w:val="00941A9D"/>
    <w:rsid w:val="00945CCF"/>
    <w:rsid w:val="0094695B"/>
    <w:rsid w:val="00946A5A"/>
    <w:rsid w:val="00947E9A"/>
    <w:rsid w:val="0095309E"/>
    <w:rsid w:val="00953C71"/>
    <w:rsid w:val="0095760B"/>
    <w:rsid w:val="00960F4D"/>
    <w:rsid w:val="00963ED6"/>
    <w:rsid w:val="0096600C"/>
    <w:rsid w:val="0098200E"/>
    <w:rsid w:val="00982517"/>
    <w:rsid w:val="00992C87"/>
    <w:rsid w:val="009A360B"/>
    <w:rsid w:val="009A40D7"/>
    <w:rsid w:val="009A75FA"/>
    <w:rsid w:val="009B0304"/>
    <w:rsid w:val="009B5B37"/>
    <w:rsid w:val="009B6DC8"/>
    <w:rsid w:val="009C11B4"/>
    <w:rsid w:val="009C4220"/>
    <w:rsid w:val="009C4AC5"/>
    <w:rsid w:val="009D050D"/>
    <w:rsid w:val="009E370A"/>
    <w:rsid w:val="009E752A"/>
    <w:rsid w:val="009E7BD8"/>
    <w:rsid w:val="009F5042"/>
    <w:rsid w:val="009F57B6"/>
    <w:rsid w:val="00A025AD"/>
    <w:rsid w:val="00A16AE2"/>
    <w:rsid w:val="00A22EB1"/>
    <w:rsid w:val="00A33953"/>
    <w:rsid w:val="00A33A3B"/>
    <w:rsid w:val="00A350D7"/>
    <w:rsid w:val="00A463C4"/>
    <w:rsid w:val="00A546D3"/>
    <w:rsid w:val="00A549FA"/>
    <w:rsid w:val="00A559CA"/>
    <w:rsid w:val="00A630E8"/>
    <w:rsid w:val="00A73270"/>
    <w:rsid w:val="00A81692"/>
    <w:rsid w:val="00AA09A5"/>
    <w:rsid w:val="00AA47CB"/>
    <w:rsid w:val="00AA763C"/>
    <w:rsid w:val="00AB570A"/>
    <w:rsid w:val="00AC18F6"/>
    <w:rsid w:val="00AC26CD"/>
    <w:rsid w:val="00AC29A7"/>
    <w:rsid w:val="00AE7548"/>
    <w:rsid w:val="00B063A7"/>
    <w:rsid w:val="00B10FEA"/>
    <w:rsid w:val="00B110D2"/>
    <w:rsid w:val="00B25B11"/>
    <w:rsid w:val="00B35062"/>
    <w:rsid w:val="00B45F4E"/>
    <w:rsid w:val="00B51146"/>
    <w:rsid w:val="00B51581"/>
    <w:rsid w:val="00B51D05"/>
    <w:rsid w:val="00B708A9"/>
    <w:rsid w:val="00B7092A"/>
    <w:rsid w:val="00B70C7B"/>
    <w:rsid w:val="00B7760D"/>
    <w:rsid w:val="00B87D05"/>
    <w:rsid w:val="00BB10F0"/>
    <w:rsid w:val="00BB1577"/>
    <w:rsid w:val="00BB188D"/>
    <w:rsid w:val="00BB2155"/>
    <w:rsid w:val="00BB3074"/>
    <w:rsid w:val="00BC0588"/>
    <w:rsid w:val="00BC0D53"/>
    <w:rsid w:val="00BD0ECF"/>
    <w:rsid w:val="00BD485B"/>
    <w:rsid w:val="00BE1718"/>
    <w:rsid w:val="00BE34E0"/>
    <w:rsid w:val="00BE5AE2"/>
    <w:rsid w:val="00BE65DE"/>
    <w:rsid w:val="00BE72AA"/>
    <w:rsid w:val="00C11158"/>
    <w:rsid w:val="00C213CC"/>
    <w:rsid w:val="00C274E0"/>
    <w:rsid w:val="00C30303"/>
    <w:rsid w:val="00C324EC"/>
    <w:rsid w:val="00C349FF"/>
    <w:rsid w:val="00C41251"/>
    <w:rsid w:val="00C47B38"/>
    <w:rsid w:val="00C51964"/>
    <w:rsid w:val="00C52030"/>
    <w:rsid w:val="00C54880"/>
    <w:rsid w:val="00C5715D"/>
    <w:rsid w:val="00C606DB"/>
    <w:rsid w:val="00C702BD"/>
    <w:rsid w:val="00C70910"/>
    <w:rsid w:val="00C7093F"/>
    <w:rsid w:val="00C765B6"/>
    <w:rsid w:val="00C81EB6"/>
    <w:rsid w:val="00C84244"/>
    <w:rsid w:val="00C85944"/>
    <w:rsid w:val="00C86B5B"/>
    <w:rsid w:val="00CA47F7"/>
    <w:rsid w:val="00CA5ED7"/>
    <w:rsid w:val="00CB0FBC"/>
    <w:rsid w:val="00CB63E3"/>
    <w:rsid w:val="00CC2C99"/>
    <w:rsid w:val="00CC4E40"/>
    <w:rsid w:val="00CC6D53"/>
    <w:rsid w:val="00CE74CD"/>
    <w:rsid w:val="00CF1DA1"/>
    <w:rsid w:val="00D10978"/>
    <w:rsid w:val="00D23780"/>
    <w:rsid w:val="00D23B71"/>
    <w:rsid w:val="00D278F9"/>
    <w:rsid w:val="00D34419"/>
    <w:rsid w:val="00D440FF"/>
    <w:rsid w:val="00D4534B"/>
    <w:rsid w:val="00D5280C"/>
    <w:rsid w:val="00D52A90"/>
    <w:rsid w:val="00D53816"/>
    <w:rsid w:val="00D61BB0"/>
    <w:rsid w:val="00D64B3B"/>
    <w:rsid w:val="00D75F43"/>
    <w:rsid w:val="00DA3A98"/>
    <w:rsid w:val="00DA76E7"/>
    <w:rsid w:val="00DB10C4"/>
    <w:rsid w:val="00DB57B0"/>
    <w:rsid w:val="00DC5774"/>
    <w:rsid w:val="00DD10DC"/>
    <w:rsid w:val="00DD435B"/>
    <w:rsid w:val="00E02A07"/>
    <w:rsid w:val="00E052B6"/>
    <w:rsid w:val="00E10133"/>
    <w:rsid w:val="00E125B2"/>
    <w:rsid w:val="00E33D5F"/>
    <w:rsid w:val="00E34DA9"/>
    <w:rsid w:val="00E35ACE"/>
    <w:rsid w:val="00E35D4F"/>
    <w:rsid w:val="00E360EA"/>
    <w:rsid w:val="00E37601"/>
    <w:rsid w:val="00E4057E"/>
    <w:rsid w:val="00E42744"/>
    <w:rsid w:val="00E44FF9"/>
    <w:rsid w:val="00E46270"/>
    <w:rsid w:val="00E61AC0"/>
    <w:rsid w:val="00E64C1A"/>
    <w:rsid w:val="00E70525"/>
    <w:rsid w:val="00EA078F"/>
    <w:rsid w:val="00EA0EE2"/>
    <w:rsid w:val="00EB70AE"/>
    <w:rsid w:val="00EC4E50"/>
    <w:rsid w:val="00EC6A04"/>
    <w:rsid w:val="00ED435F"/>
    <w:rsid w:val="00ED6D26"/>
    <w:rsid w:val="00EE01E6"/>
    <w:rsid w:val="00EE2D0D"/>
    <w:rsid w:val="00EE4538"/>
    <w:rsid w:val="00EE713D"/>
    <w:rsid w:val="00EF09AF"/>
    <w:rsid w:val="00EF1DAC"/>
    <w:rsid w:val="00F027D4"/>
    <w:rsid w:val="00F05DDC"/>
    <w:rsid w:val="00F1457F"/>
    <w:rsid w:val="00F170C0"/>
    <w:rsid w:val="00F1796A"/>
    <w:rsid w:val="00F35799"/>
    <w:rsid w:val="00F3672A"/>
    <w:rsid w:val="00F43B70"/>
    <w:rsid w:val="00F53CFD"/>
    <w:rsid w:val="00F55A30"/>
    <w:rsid w:val="00F61035"/>
    <w:rsid w:val="00F737AF"/>
    <w:rsid w:val="00F76339"/>
    <w:rsid w:val="00F76B0B"/>
    <w:rsid w:val="00F85D6E"/>
    <w:rsid w:val="00F8693B"/>
    <w:rsid w:val="00F95167"/>
    <w:rsid w:val="00FA2107"/>
    <w:rsid w:val="00FA29DA"/>
    <w:rsid w:val="00FA59B9"/>
    <w:rsid w:val="00FA7CD3"/>
    <w:rsid w:val="00FC7C34"/>
    <w:rsid w:val="00FD4AD9"/>
    <w:rsid w:val="00FD6489"/>
    <w:rsid w:val="00FD7183"/>
    <w:rsid w:val="00FF37C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D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37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7C5"/>
  </w:style>
  <w:style w:type="paragraph" w:styleId="Piedepgina">
    <w:name w:val="footer"/>
    <w:basedOn w:val="Normal"/>
    <w:link w:val="PiedepginaCar"/>
    <w:uiPriority w:val="99"/>
    <w:unhideWhenUsed/>
    <w:rsid w:val="00FF37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7C5"/>
  </w:style>
  <w:style w:type="paragraph" w:styleId="Textodeglobo">
    <w:name w:val="Balloon Text"/>
    <w:basedOn w:val="Normal"/>
    <w:link w:val="TextodegloboCar"/>
    <w:uiPriority w:val="99"/>
    <w:semiHidden/>
    <w:unhideWhenUsed/>
    <w:rsid w:val="00FF37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7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1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D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37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7C5"/>
  </w:style>
  <w:style w:type="paragraph" w:styleId="Piedepgina">
    <w:name w:val="footer"/>
    <w:basedOn w:val="Normal"/>
    <w:link w:val="PiedepginaCar"/>
    <w:uiPriority w:val="99"/>
    <w:unhideWhenUsed/>
    <w:rsid w:val="00FF37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7C5"/>
  </w:style>
  <w:style w:type="paragraph" w:styleId="Textodeglobo">
    <w:name w:val="Balloon Text"/>
    <w:basedOn w:val="Normal"/>
    <w:link w:val="TextodegloboCar"/>
    <w:uiPriority w:val="99"/>
    <w:semiHidden/>
    <w:unhideWhenUsed/>
    <w:rsid w:val="00FF37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7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1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FBA-AFB1-48D6-84ED-23D34545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SECRETARIA</cp:lastModifiedBy>
  <cp:revision>60</cp:revision>
  <cp:lastPrinted>2018-12-18T17:07:00Z</cp:lastPrinted>
  <dcterms:created xsi:type="dcterms:W3CDTF">2019-03-21T22:00:00Z</dcterms:created>
  <dcterms:modified xsi:type="dcterms:W3CDTF">2019-03-29T17:48:00Z</dcterms:modified>
</cp:coreProperties>
</file>